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>Таблица поправок</w:t>
      </w:r>
    </w:p>
    <w:p>
      <w:pPr>
        <w:pStyle w:val="Normal"/>
        <w:jc w:val="center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  <w:t xml:space="preserve">к проекту решения «О внесении изменений и дополнений в Устав </w:t>
      </w:r>
      <w:r>
        <w:rPr>
          <w:rFonts w:eastAsia="Times New Roman" w:cs="Times New Roman"/>
          <w:b w:val="false"/>
          <w:bCs/>
          <w:color w:val="000000"/>
          <w:sz w:val="28"/>
          <w:szCs w:val="28"/>
          <w:lang w:val="ru-RU" w:eastAsia="ru-RU" w:bidi="ar-SA"/>
        </w:rPr>
        <w:t xml:space="preserve">Харьковского </w:t>
      </w:r>
      <w:r>
        <w:rPr>
          <w:b w:val="false"/>
          <w:sz w:val="28"/>
          <w:szCs w:val="28"/>
        </w:rPr>
        <w:t>сельского поселения муниципального района «Ровеньский район» Белгородской области»</w:t>
      </w:r>
    </w:p>
    <w:p>
      <w:pPr>
        <w:pStyle w:val="Normal"/>
        <w:jc w:val="center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tbl>
      <w:tblPr>
        <w:tblW w:w="1569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10"/>
        <w:gridCol w:w="1624"/>
        <w:gridCol w:w="3970"/>
        <w:gridCol w:w="1985"/>
        <w:gridCol w:w="3691"/>
        <w:gridCol w:w="3811"/>
      </w:tblGrid>
      <w:tr>
        <w:trPr>
          <w:cantSplit w:val="true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 xml:space="preserve">№ </w:t>
            </w:r>
            <w:r>
              <w:rPr>
                <w:b w:val="false"/>
              </w:rPr>
              <w:t>п/п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Статья, пункт, абзац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Текст, к которому предлагается поправка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Автор поправки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Содержание поправки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Новая редакция текста с предполагаемой поправкой</w:t>
            </w:r>
          </w:p>
        </w:tc>
      </w:tr>
      <w:tr>
        <w:trPr/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 w:val="false"/>
                <w:b w:val="false"/>
              </w:rPr>
            </w:pPr>
            <w:r>
              <w:rPr>
                <w:b w:val="false"/>
              </w:rPr>
              <w:t>1.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</w:rPr>
              <w:t>Статья 6</w:t>
            </w:r>
          </w:p>
          <w:p>
            <w:pPr>
              <w:pStyle w:val="Normal"/>
              <w:rPr>
                <w:b w:val="false"/>
                <w:b w:val="false"/>
              </w:rPr>
            </w:pPr>
            <w:r>
              <w:rPr>
                <w:b w:val="false"/>
              </w:rPr>
              <w:t>Часть 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 xml:space="preserve">Администрация </w:t>
            </w:r>
            <w:r>
              <w:rPr>
                <w:rFonts w:eastAsia="Times New Roman" w:cs="Times New Roman"/>
                <w:b w:val="false"/>
                <w:bCs/>
                <w:color w:val="000000"/>
                <w:sz w:val="24"/>
                <w:szCs w:val="24"/>
                <w:lang w:val="ru-RU" w:eastAsia="ru-RU" w:bidi="ar-SA"/>
              </w:rPr>
              <w:t>Харьковского</w:t>
            </w:r>
            <w:r>
              <w:rPr>
                <w:b w:val="false"/>
              </w:rPr>
              <w:t xml:space="preserve"> сельского поселения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0"/>
              <w:spacing w:lineRule="auto" w:line="240"/>
              <w:ind w:left="0" w:right="0" w:firstLine="567"/>
              <w:jc w:val="both"/>
              <w:rPr>
                <w:rFonts w:ascii="Times New Roman" w:hAnsi="Times New Roman" w:eastAsia="Times New Roman" w:cs="Times New Roman"/>
                <w:b/>
                <w:b/>
                <w:sz w:val="22"/>
                <w:highlight w:val="white"/>
              </w:rPr>
            </w:pPr>
            <w:r>
              <w:rPr>
                <w:rFonts w:eastAsia="Times New Roman" w:cs="Times New Roman"/>
                <w:b/>
                <w:bCs w:val="false"/>
                <w:sz w:val="22"/>
                <w:szCs w:val="28"/>
                <w:highlight w:val="white"/>
              </w:rPr>
              <w:t>дополнить статью 6 частью 6 следующего содержания:</w:t>
            </w:r>
          </w:p>
          <w:p>
            <w:pPr>
              <w:pStyle w:val="Normal"/>
              <w:ind w:firstLine="709"/>
              <w:jc w:val="both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rFonts w:eastAsia="Times New Roman" w:cs="Times New Roman"/>
                <w:b w:val="false"/>
                <w:bCs w:val="false"/>
                <w:sz w:val="22"/>
                <w:szCs w:val="28"/>
                <w:highlight w:val="white"/>
              </w:rPr>
              <w:t xml:space="preserve">«6. </w:t>
            </w:r>
            <w:r>
              <w:rPr>
                <w:b w:val="false"/>
                <w:color w:val="000000" w:themeColor="text1"/>
                <w:sz w:val="22"/>
                <w:szCs w:val="28"/>
              </w:rPr>
              <w:t>Муниципальным служащим предоставляются гарантии в соответствии с Федеральным законом от 02.03.2007 № 25-ФЗ «О муниципальной службе в Российской Федерации».</w:t>
            </w:r>
          </w:p>
          <w:p>
            <w:pPr>
              <w:pStyle w:val="Normal"/>
              <w:ind w:firstLine="709"/>
              <w:jc w:val="both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 w:themeColor="text1"/>
                <w:sz w:val="22"/>
                <w:szCs w:val="28"/>
              </w:rPr>
              <w:t>Муниципальным служащим, за счет средств местного бюджета сельского поселения, предоставляются дополнительные гарантии, аналогичные дополнительным гарантиям, установленным для государственных гражданских служащих Белгородской области.</w:t>
            </w:r>
          </w:p>
          <w:p>
            <w:pPr>
              <w:pStyle w:val="Normal"/>
              <w:ind w:firstLine="709"/>
              <w:jc w:val="both"/>
              <w:rPr>
                <w:b w:val="false"/>
                <w:b w:val="false"/>
                <w:color w:val="000000"/>
                <w:sz w:val="22"/>
              </w:rPr>
            </w:pPr>
            <w:r>
              <w:rPr>
                <w:b w:val="false"/>
                <w:color w:val="000000" w:themeColor="text1"/>
                <w:sz w:val="22"/>
                <w:szCs w:val="28"/>
              </w:rPr>
              <w:t xml:space="preserve">Порядок предоставления дополнительных гарантий определяется решением Земского собрания </w:t>
            </w:r>
            <w:r>
              <w:rPr>
                <w:rFonts w:eastAsia="Times New Roman" w:cs="Times New Roman"/>
                <w:b w:val="false"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Харьковского </w:t>
            </w:r>
            <w:r>
              <w:rPr>
                <w:b w:val="false"/>
                <w:color w:val="000000" w:themeColor="text1"/>
                <w:sz w:val="22"/>
                <w:szCs w:val="28"/>
              </w:rPr>
              <w:t>сельского поселения.».</w:t>
            </w:r>
          </w:p>
          <w:p>
            <w:pPr>
              <w:pStyle w:val="Normal"/>
              <w:rPr>
                <w:b w:val="false"/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851" w:right="1134" w:header="0" w:top="993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639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64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64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645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647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649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65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653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655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638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640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642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64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64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64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65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65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65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657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659"/>
    <w:uiPriority w:val="11"/>
    <w:qFormat/>
    <w:rPr>
      <w:sz w:val="24"/>
      <w:szCs w:val="24"/>
    </w:rPr>
  </w:style>
  <w:style w:type="character" w:styleId="QuoteChar">
    <w:name w:val="Quote Char"/>
    <w:link w:val="661"/>
    <w:uiPriority w:val="29"/>
    <w:qFormat/>
    <w:rPr>
      <w:i/>
    </w:rPr>
  </w:style>
  <w:style w:type="character" w:styleId="IntenseQuoteChar">
    <w:name w:val="Intense Quote Char"/>
    <w:link w:val="663"/>
    <w:uiPriority w:val="30"/>
    <w:qFormat/>
    <w:rPr>
      <w:i/>
    </w:rPr>
  </w:style>
  <w:style w:type="character" w:styleId="HeaderChar">
    <w:name w:val="Header Char"/>
    <w:basedOn w:val="DefaultParagraphFont"/>
    <w:link w:val="665"/>
    <w:uiPriority w:val="99"/>
    <w:qFormat/>
    <w:rPr/>
  </w:style>
  <w:style w:type="character" w:styleId="FooterChar">
    <w:name w:val="Footer Char"/>
    <w:basedOn w:val="DefaultParagraphFont"/>
    <w:link w:val="667"/>
    <w:uiPriority w:val="99"/>
    <w:qFormat/>
    <w:rPr/>
  </w:style>
  <w:style w:type="character" w:styleId="CaptionChar">
    <w:name w:val="Caption Char"/>
    <w:link w:val="667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797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00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Mang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Style13">
    <w:name w:val="Title"/>
    <w:basedOn w:val="Normal"/>
    <w:link w:val="65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4">
    <w:name w:val="Subtitle"/>
    <w:basedOn w:val="Normal"/>
    <w:link w:val="660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66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66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5">
    <w:name w:val="Верхний и нижний колонтитулы"/>
    <w:basedOn w:val="Normal"/>
    <w:qFormat/>
    <w:pPr/>
    <w:rPr/>
  </w:style>
  <w:style w:type="paragraph" w:styleId="Style16">
    <w:name w:val="Header"/>
    <w:basedOn w:val="Normal"/>
    <w:link w:val="666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er"/>
    <w:basedOn w:val="Normal"/>
    <w:link w:val="66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link w:val="798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link w:val="801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val="nil" w:color="000000"/>
      <w:bidi w:val="0"/>
      <w:spacing w:lineRule="auto" w:line="240" w:beforeAutospacing="0" w:before="0" w:afterAutospacing="0" w:after="0"/>
      <w:ind w:left="0" w:right="0" w:firstLine="720"/>
      <w:jc w:val="left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zh-CN" w:bidi="ar-SA"/>
    </w:rPr>
  </w:style>
  <w:style w:type="paragraph" w:styleId="ConsNormal">
    <w:name w:val="ConsNormal"/>
    <w:qFormat/>
    <w:pPr>
      <w:keepNext w:val="false"/>
      <w:keepLines w:val="false"/>
      <w:pageBreakBefore w:val="false"/>
      <w:widowControl w:val="false"/>
      <w:pBdr/>
      <w:shd w:val="nil" w:color="000000"/>
      <w:bidi w:val="0"/>
      <w:spacing w:lineRule="auto" w:line="240" w:beforeAutospacing="0" w:before="0" w:afterAutospacing="0" w:after="0"/>
      <w:ind w:left="0" w:right="19772" w:firstLine="720"/>
      <w:jc w:val="left"/>
    </w:pPr>
    <w:rPr>
      <w:rFonts w:ascii="Arial" w:hAnsi="Arial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</w:rPr>
  </w:style>
  <w:style w:type="paragraph" w:styleId="Style20">
    <w:name w:val="Обычный"/>
    <w:qFormat/>
    <w:pPr>
      <w:keepNext w:val="false"/>
      <w:keepLines w:val="false"/>
      <w:pageBreakBefore w:val="false"/>
      <w:widowControl/>
      <w:pBdr/>
      <w:shd w:val="nil" w:color="000000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ar-SA"/>
    </w:rPr>
  </w:style>
  <w:style w:type="paragraph" w:styleId="12">
    <w:name w:val="Обычный (веб)1"/>
    <w:qFormat/>
    <w:pPr>
      <w:keepNext w:val="false"/>
      <w:keepLines w:val="false"/>
      <w:pageBreakBefore w:val="false"/>
      <w:widowControl/>
      <w:pBdr/>
      <w:shd w:val="nil" w:color="000000"/>
      <w:bidi w:val="0"/>
      <w:spacing w:lineRule="auto" w:line="240" w:beforeAutospacing="1" w:afterAutospacing="1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</w:rPr>
  </w:style>
  <w:style w:type="paragraph" w:styleId="Text">
    <w:name w:val="text"/>
    <w:qFormat/>
    <w:pPr>
      <w:keepNext w:val="false"/>
      <w:keepLines w:val="false"/>
      <w:pageBreakBefore w:val="false"/>
      <w:widowControl/>
      <w:pBdr/>
      <w:shd w:val="nil" w:color="000000"/>
      <w:bidi w:val="0"/>
      <w:spacing w:lineRule="auto" w:line="240" w:beforeAutospacing="0" w:before="280" w:afterAutospacing="0" w:after="280"/>
      <w:ind w:left="0" w:right="0" w:hanging="0"/>
      <w:jc w:val="left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LibreOffice/6.4.4.2$Windows_x86 LibreOffice_project/3d775be2011f3886db32dfd395a6a6d1ca2630ff</Application>
  <Pages>1</Pages>
  <Words>110</Words>
  <Characters>850</Characters>
  <CharactersWithSpaces>944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2020-12-10T10:57:00Z</dcterms:created>
  <dc:creator>Admin</dc:creator>
  <dc:description/>
  <dc:language>ru-RU</dc:language>
  <cp:lastModifiedBy/>
  <dcterms:modified xsi:type="dcterms:W3CDTF">2024-11-12T09:05:13Z</dcterms:modified>
  <cp:revision>21</cp:revision>
  <dc:subject/>
  <dc:title/>
</cp:coreProperties>
</file>