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1"/>
        <w:widowControl/>
        <w:ind w:hanging="0"/>
        <w:jc w:val="center"/>
        <w:rPr/>
      </w:pPr>
      <w:r>
        <w:rPr>
          <w:rFonts w:ascii="Times New Roman" w:hAnsi="Times New Roman"/>
          <w:b/>
          <w:sz w:val="24"/>
          <w:szCs w:val="24"/>
        </w:rPr>
        <w:t xml:space="preserve">Порядок </w:t>
      </w:r>
    </w:p>
    <w:p>
      <w:pPr>
        <w:pStyle w:val="Normal"/>
        <w:ind w:firstLine="709"/>
        <w:jc w:val="center"/>
        <w:rPr/>
      </w:pPr>
      <w:r>
        <w:rPr>
          <w:b/>
          <w:sz w:val="24"/>
          <w:szCs w:val="24"/>
        </w:rPr>
        <w:t xml:space="preserve">организации и проведения аукциона на право заключения договора аренды имущества, находящегося в </w:t>
      </w:r>
      <w:r>
        <w:rPr>
          <w:b/>
          <w:bCs/>
          <w:sz w:val="24"/>
          <w:szCs w:val="24"/>
        </w:rPr>
        <w:t xml:space="preserve">муниципальной собственности </w:t>
      </w:r>
      <w:r>
        <w:rPr>
          <w:b/>
          <w:iCs/>
          <w:sz w:val="24"/>
          <w:szCs w:val="24"/>
        </w:rPr>
        <w:t>Харьковского сельского поселения муниципального района «Ровеньский район» Белгородской области</w:t>
      </w:r>
    </w:p>
    <w:p>
      <w:pPr>
        <w:pStyle w:val="ConsPlusNormal1"/>
        <w:widowControl/>
        <w:ind w:hanging="0"/>
        <w:jc w:val="center"/>
        <w:rPr>
          <w:rFonts w:ascii="Times New Roman" w:hAnsi="Times New Roman"/>
          <w:b/>
          <w:b/>
          <w:sz w:val="24"/>
          <w:szCs w:val="24"/>
        </w:rPr>
      </w:pPr>
      <w:r>
        <w:rPr>
          <w:rFonts w:ascii="Times New Roman" w:hAnsi="Times New Roman"/>
          <w:b/>
          <w:sz w:val="24"/>
          <w:szCs w:val="24"/>
        </w:rPr>
      </w:r>
    </w:p>
    <w:p>
      <w:pPr>
        <w:pStyle w:val="ConsPlusNormal1"/>
        <w:widowControl/>
        <w:ind w:hanging="0"/>
        <w:jc w:val="center"/>
        <w:rPr/>
      </w:pPr>
      <w:r>
        <w:rPr>
          <w:rFonts w:ascii="Times New Roman" w:hAnsi="Times New Roman"/>
          <w:b/>
          <w:sz w:val="24"/>
          <w:szCs w:val="24"/>
        </w:rPr>
        <w:t>1. Общие положения</w:t>
      </w:r>
    </w:p>
    <w:p>
      <w:pPr>
        <w:pStyle w:val="ConsPlusNormal1"/>
        <w:widowControl/>
        <w:ind w:hanging="0"/>
        <w:jc w:val="center"/>
        <w:rPr>
          <w:rFonts w:ascii="Times New Roman" w:hAnsi="Times New Roman"/>
          <w:b/>
          <w:b/>
          <w:sz w:val="24"/>
          <w:szCs w:val="24"/>
        </w:rPr>
      </w:pPr>
      <w:r>
        <w:rPr>
          <w:rFonts w:ascii="Times New Roman" w:hAnsi="Times New Roman"/>
          <w:b/>
          <w:sz w:val="24"/>
          <w:szCs w:val="24"/>
        </w:rPr>
      </w:r>
    </w:p>
    <w:p>
      <w:pPr>
        <w:pStyle w:val="ConsPlusNormal1"/>
        <w:widowControl/>
        <w:ind w:firstLine="680"/>
        <w:jc w:val="both"/>
        <w:rPr/>
      </w:pPr>
      <w:r>
        <w:rPr>
          <w:rFonts w:ascii="Times New Roman" w:hAnsi="Times New Roman"/>
          <w:sz w:val="24"/>
          <w:szCs w:val="24"/>
        </w:rPr>
        <w:t>1.1. Аукцион на право заключения договора аренды имущества, находящегося в муниципальной собственности Харьковского сельского поселения муниципального района «Ровеньский район» Белгородской области, проводится в соответствии с  Гражданским Кодексом Российской Федерации, Федеральным законом от 26 июля 2006 года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от 10 февраля 2010 года № 67 (далее – Правила проведения конкурсов и аукционов).</w:t>
      </w:r>
    </w:p>
    <w:p>
      <w:pPr>
        <w:pStyle w:val="ConsPlusNormal1"/>
        <w:widowControl/>
        <w:ind w:firstLine="680"/>
        <w:jc w:val="both"/>
        <w:rPr/>
      </w:pPr>
      <w:r>
        <w:rPr>
          <w:rFonts w:ascii="Times New Roman" w:hAnsi="Times New Roman"/>
          <w:sz w:val="24"/>
          <w:szCs w:val="24"/>
        </w:rPr>
        <w:t xml:space="preserve">1.2. Аукцион на право заключения договора аренды </w:t>
      </w:r>
      <w:r>
        <w:rPr>
          <w:rFonts w:ascii="Times New Roman" w:hAnsi="Times New Roman"/>
          <w:iCs/>
          <w:sz w:val="24"/>
          <w:szCs w:val="24"/>
        </w:rPr>
        <w:t>муниципального имущества, находящегося в муниципальной собственности Х</w:t>
      </w:r>
      <w:r>
        <w:rPr>
          <w:rFonts w:ascii="Times New Roman" w:hAnsi="Times New Roman"/>
          <w:sz w:val="24"/>
          <w:szCs w:val="24"/>
        </w:rPr>
        <w:t>арьковского сельского поселения муниципального района «Ровеньский район» Белгородской области, является открытым по составу участников.</w:t>
      </w:r>
    </w:p>
    <w:p>
      <w:pPr>
        <w:pStyle w:val="ConsPlusNormal1"/>
        <w:widowControl/>
        <w:ind w:firstLine="680"/>
        <w:jc w:val="both"/>
        <w:rPr/>
      </w:pPr>
      <w:r>
        <w:rPr>
          <w:rFonts w:ascii="Times New Roman" w:hAnsi="Times New Roman"/>
          <w:sz w:val="24"/>
          <w:szCs w:val="24"/>
        </w:rPr>
        <w:t xml:space="preserve">1.3. Настоящий Порядок является неотъемлемой частью Документации об аукционе и регламентирует процедуры организации и проведения открытого аукциона на право заключения договоров аренды </w:t>
      </w:r>
      <w:r>
        <w:rPr>
          <w:rFonts w:ascii="Times New Roman" w:hAnsi="Times New Roman"/>
          <w:iCs/>
          <w:sz w:val="24"/>
          <w:szCs w:val="24"/>
        </w:rPr>
        <w:t xml:space="preserve">муниципального имущества, находящегося в муниципальной собственности </w:t>
      </w:r>
      <w:r>
        <w:rPr>
          <w:rFonts w:ascii="Times New Roman" w:hAnsi="Times New Roman"/>
          <w:sz w:val="24"/>
          <w:szCs w:val="24"/>
        </w:rPr>
        <w:t>Харьковского сельского поселения муниципального района «Ровеньский район» Белгородской области, организатором которого выступает администрация Харьковского сельского поселения муниципального района «Ровеньский район» Белгородской области, в том числе:</w:t>
      </w:r>
    </w:p>
    <w:p>
      <w:pPr>
        <w:pStyle w:val="ConsPlusNormal1"/>
        <w:widowControl/>
        <w:ind w:firstLine="680"/>
        <w:jc w:val="both"/>
        <w:rPr/>
      </w:pPr>
      <w:r>
        <w:rPr>
          <w:rFonts w:ascii="Times New Roman" w:hAnsi="Times New Roman"/>
          <w:color w:val="FF6600"/>
          <w:sz w:val="24"/>
          <w:szCs w:val="24"/>
        </w:rPr>
        <w:t xml:space="preserve"> </w:t>
      </w:r>
      <w:r>
        <w:rPr>
          <w:rFonts w:ascii="Times New Roman" w:hAnsi="Times New Roman"/>
          <w:sz w:val="24"/>
          <w:szCs w:val="24"/>
        </w:rPr>
        <w:t>- требования к содержанию, составу и оформлению заявки на участие в аукционе;</w:t>
      </w:r>
    </w:p>
    <w:p>
      <w:pPr>
        <w:pStyle w:val="ConsPlusNormal1"/>
        <w:widowControl/>
        <w:ind w:firstLine="680"/>
        <w:jc w:val="both"/>
        <w:rPr/>
      </w:pPr>
      <w:r>
        <w:rPr>
          <w:rFonts w:ascii="Times New Roman" w:hAnsi="Times New Roman"/>
          <w:sz w:val="24"/>
          <w:szCs w:val="24"/>
        </w:rPr>
        <w:t xml:space="preserve"> </w:t>
      </w:r>
      <w:r>
        <w:rPr>
          <w:rFonts w:ascii="Times New Roman" w:hAnsi="Times New Roman"/>
          <w:sz w:val="24"/>
          <w:szCs w:val="24"/>
        </w:rPr>
        <w:t>- условия допуска к участию в аукционе, требования к участникам аукциона;</w:t>
      </w:r>
    </w:p>
    <w:p>
      <w:pPr>
        <w:pStyle w:val="ConsPlusNormal1"/>
        <w:widowControl/>
        <w:ind w:firstLine="680"/>
        <w:jc w:val="both"/>
        <w:rPr/>
      </w:pPr>
      <w:r>
        <w:rPr>
          <w:rFonts w:ascii="Times New Roman" w:hAnsi="Times New Roman"/>
          <w:sz w:val="24"/>
          <w:szCs w:val="24"/>
        </w:rPr>
        <w:t xml:space="preserve"> </w:t>
      </w:r>
      <w:r>
        <w:rPr>
          <w:rFonts w:ascii="Times New Roman" w:hAnsi="Times New Roman"/>
          <w:sz w:val="24"/>
          <w:szCs w:val="24"/>
        </w:rPr>
        <w:t>- порядок подачи заявок на участие в аукционе, порядок и срок отзыва заявок на участие в аукционе;</w:t>
      </w:r>
    </w:p>
    <w:p>
      <w:pPr>
        <w:pStyle w:val="ConsPlusNormal1"/>
        <w:widowControl/>
        <w:ind w:firstLine="680"/>
        <w:jc w:val="both"/>
        <w:rPr/>
      </w:pPr>
      <w:r>
        <w:rPr>
          <w:rFonts w:ascii="Times New Roman" w:hAnsi="Times New Roman"/>
          <w:sz w:val="24"/>
          <w:szCs w:val="24"/>
        </w:rPr>
        <w:t xml:space="preserve"> </w:t>
      </w:r>
      <w:r>
        <w:rPr>
          <w:rFonts w:ascii="Times New Roman" w:hAnsi="Times New Roman"/>
          <w:sz w:val="24"/>
          <w:szCs w:val="24"/>
        </w:rPr>
        <w:t>- порядок предоставления Документации об аукционе, форму и порядок предоставления разъяснений положений Документации об аукционе;</w:t>
      </w:r>
    </w:p>
    <w:p>
      <w:pPr>
        <w:pStyle w:val="ConsPlusNormal1"/>
        <w:widowControl/>
        <w:ind w:firstLine="680"/>
        <w:jc w:val="both"/>
        <w:rPr/>
      </w:pPr>
      <w:r>
        <w:rPr>
          <w:rFonts w:ascii="Times New Roman" w:hAnsi="Times New Roman"/>
          <w:sz w:val="24"/>
          <w:szCs w:val="24"/>
        </w:rPr>
        <w:t>- порядок рассмотрения заявок на участие в аукционе, проведения аукциона и определения победителя аукциона.</w:t>
      </w:r>
    </w:p>
    <w:p>
      <w:pPr>
        <w:pStyle w:val="ConsPlusNormal1"/>
        <w:widowControl/>
        <w:ind w:firstLine="680"/>
        <w:jc w:val="both"/>
        <w:rPr/>
      </w:pPr>
      <w:r>
        <w:rPr>
          <w:rFonts w:ascii="Times New Roman" w:hAnsi="Times New Roman"/>
          <w:sz w:val="24"/>
          <w:szCs w:val="24"/>
        </w:rPr>
        <w:t>1.4. Описание имущества, сдаваемого в аренду (лотов), конкретные условия заключения договора аренды по лотам, в том числе начальная (минимальная) величина арендной платы, срок договоров аренды, конкретные сроки проведения процедур аукциона и другая информация, конкретизирующая условия и порядок организации и проведения аукциона по лоту, содержится в Информационных картах аукциона и проектах договоров аренды, являющихся неотъемлемой частью Документации об аукционе.</w:t>
      </w:r>
    </w:p>
    <w:p>
      <w:pPr>
        <w:pStyle w:val="ConsPlusNormal1"/>
        <w:widowControl/>
        <w:ind w:firstLine="680"/>
        <w:jc w:val="both"/>
        <w:rPr/>
      </w:pPr>
      <w:r>
        <w:rPr>
          <w:rFonts w:ascii="Times New Roman" w:hAnsi="Times New Roman"/>
          <w:sz w:val="24"/>
          <w:szCs w:val="24"/>
        </w:rPr>
        <w:t>Информация, содержащаяся в разделе «Информационная карта аукциона», имеет больший приоритет при выявлении разночтений или не согласований с информацией, содержащейся в других разделах Документации об аукционе.</w:t>
      </w:r>
    </w:p>
    <w:p>
      <w:pPr>
        <w:pStyle w:val="ConsPlusNormal1"/>
        <w:widowControl/>
        <w:ind w:firstLine="680"/>
        <w:jc w:val="both"/>
        <w:rPr/>
      </w:pPr>
      <w:r>
        <w:rPr>
          <w:rFonts w:ascii="Times New Roman" w:hAnsi="Times New Roman"/>
          <w:sz w:val="24"/>
          <w:szCs w:val="24"/>
        </w:rPr>
        <w:t>1.5. Организатором аукциона выступает администрация Харьковского сельского поселения муниципального района «Ровеньский район» Белгородской (далее - Организатор аукциона).</w:t>
      </w:r>
    </w:p>
    <w:p>
      <w:pPr>
        <w:pStyle w:val="ConsPlusNormal1"/>
        <w:widowControl/>
        <w:ind w:firstLine="709"/>
        <w:jc w:val="both"/>
        <w:rPr/>
      </w:pPr>
      <w:r>
        <w:rPr>
          <w:rFonts w:ascii="Times New Roman" w:hAnsi="Times New Roman"/>
          <w:sz w:val="24"/>
          <w:szCs w:val="24"/>
        </w:rPr>
        <w:t>Адрес места нахождения и почтовый адрес Организатора аукциона: 309757, Белгородская область, Ровеньский район, село Харьковское, ул. Центральная, д. 35</w:t>
      </w:r>
      <w:r>
        <w:rPr>
          <w:rFonts w:ascii="Times New Roman" w:hAnsi="Times New Roman"/>
          <w:iCs/>
          <w:spacing w:val="-8"/>
          <w:sz w:val="24"/>
          <w:szCs w:val="24"/>
        </w:rPr>
        <w:t xml:space="preserve">, </w:t>
      </w:r>
      <w:r>
        <w:rPr>
          <w:rFonts w:ascii="Times New Roman" w:hAnsi="Times New Roman"/>
          <w:sz w:val="24"/>
          <w:szCs w:val="24"/>
        </w:rPr>
        <w:t xml:space="preserve">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color w:val="FF0000"/>
          <w:sz w:val="24"/>
          <w:szCs w:val="24"/>
          <w:u w:val="single"/>
        </w:rPr>
        <w:t>:</w:t>
      </w:r>
      <w:r>
        <w:rPr/>
        <w:t xml:space="preserve"> </w:t>
      </w:r>
      <w:hyperlink r:id="rId2">
        <w:r>
          <w:rPr>
            <w:rFonts w:ascii="Times New Roman" w:hAnsi="Times New Roman"/>
            <w:color w:val="000000"/>
            <w:sz w:val="24"/>
            <w:szCs w:val="24"/>
            <w:u w:val="none"/>
            <w:lang w:val="en-US"/>
          </w:rPr>
          <w:t>har</w:t>
        </w:r>
        <w:r>
          <w:rPr>
            <w:rFonts w:ascii="Times New Roman" w:hAnsi="Times New Roman"/>
            <w:color w:val="000000"/>
            <w:sz w:val="24"/>
            <w:szCs w:val="24"/>
            <w:u w:val="none"/>
          </w:rPr>
          <w:t>adm</w:t>
        </w:r>
        <w:r>
          <w:rPr>
            <w:rFonts w:ascii="Times New Roman" w:hAnsi="Times New Roman"/>
            <w:color w:val="000000"/>
            <w:sz w:val="24"/>
            <w:szCs w:val="24"/>
            <w:u w:val="none"/>
            <w:lang w:val="en-US"/>
          </w:rPr>
          <w:t>rov</w:t>
        </w:r>
        <w:r>
          <w:rPr>
            <w:rFonts w:ascii="Times New Roman" w:hAnsi="Times New Roman"/>
            <w:color w:val="000000"/>
            <w:sz w:val="24"/>
            <w:szCs w:val="24"/>
            <w:u w:val="none"/>
          </w:rPr>
          <w:t>@yandex.ru</w:t>
        </w:r>
      </w:hyperlink>
      <w:r>
        <w:rPr>
          <w:color w:val="000000"/>
        </w:rPr>
        <w:t xml:space="preserve">, </w:t>
      </w:r>
      <w:r>
        <w:rPr>
          <w:rFonts w:ascii="Times New Roman" w:hAnsi="Times New Roman"/>
          <w:color w:val="000000"/>
          <w:sz w:val="24"/>
          <w:szCs w:val="24"/>
        </w:rPr>
        <w:t>н</w:t>
      </w:r>
      <w:r>
        <w:rPr>
          <w:rFonts w:ascii="Times New Roman" w:hAnsi="Times New Roman"/>
          <w:sz w:val="24"/>
          <w:szCs w:val="24"/>
        </w:rPr>
        <w:t>омер контактного телефона: 8 (47238) 36-1-27.</w:t>
      </w:r>
    </w:p>
    <w:p>
      <w:pPr>
        <w:pStyle w:val="ConsPlusNormal1"/>
        <w:widowControl/>
        <w:ind w:firstLine="680"/>
        <w:jc w:val="both"/>
        <w:rPr/>
      </w:pPr>
      <w:r>
        <w:rPr>
          <w:rFonts w:ascii="Times New Roman" w:hAnsi="Times New Roman"/>
          <w:sz w:val="24"/>
          <w:szCs w:val="24"/>
        </w:rPr>
        <w:t>График работы Организатора аукциона: в рабочие дни с 08 часов 00 минут до 17 часов 00 минут (перерыв с 12 часов 00 минут до 14 часов 00 минут), выходной – суббота, воскресенье.</w:t>
      </w:r>
    </w:p>
    <w:p>
      <w:pPr>
        <w:pStyle w:val="ConsPlusNormal1"/>
        <w:widowControl/>
        <w:ind w:firstLine="680"/>
        <w:jc w:val="both"/>
        <w:rPr/>
      </w:pPr>
      <w:r>
        <w:rPr>
          <w:rFonts w:ascii="Times New Roman" w:hAnsi="Times New Roman"/>
          <w:sz w:val="24"/>
          <w:szCs w:val="24"/>
        </w:rPr>
        <w:t>1.6. Для проведения аукциона создана аукционная комиссия. Состав аукционной комиссии утвержден</w:t>
      </w:r>
      <w:r>
        <w:rPr>
          <w:rFonts w:ascii="Times New Roman" w:hAnsi="Times New Roman"/>
          <w:color w:val="FF6600"/>
          <w:sz w:val="24"/>
          <w:szCs w:val="24"/>
        </w:rPr>
        <w:t xml:space="preserve"> </w:t>
      </w:r>
      <w:r>
        <w:rPr>
          <w:rFonts w:ascii="Times New Roman" w:hAnsi="Times New Roman"/>
          <w:bCs/>
          <w:iCs/>
          <w:spacing w:val="-8"/>
          <w:sz w:val="24"/>
          <w:szCs w:val="24"/>
        </w:rPr>
        <w:t>распоряжением</w:t>
      </w:r>
      <w:r>
        <w:rPr>
          <w:rFonts w:ascii="Times New Roman" w:hAnsi="Times New Roman"/>
          <w:bCs/>
          <w:iCs/>
          <w:color w:val="FF0000"/>
          <w:spacing w:val="-8"/>
          <w:sz w:val="24"/>
          <w:szCs w:val="24"/>
        </w:rPr>
        <w:t xml:space="preserve"> </w:t>
      </w:r>
      <w:r>
        <w:rPr>
          <w:rFonts w:ascii="Times New Roman" w:hAnsi="Times New Roman"/>
          <w:sz w:val="24"/>
          <w:szCs w:val="24"/>
        </w:rPr>
        <w:t>администрации Харьковского сельского поселения муниципального района «Ровеньский район» Белгородской области</w:t>
      </w:r>
      <w:r>
        <w:rPr>
          <w:rFonts w:ascii="Times New Roman" w:hAnsi="Times New Roman"/>
          <w:bCs/>
          <w:iCs/>
          <w:color w:val="FF0000"/>
          <w:spacing w:val="-8"/>
          <w:sz w:val="24"/>
          <w:szCs w:val="24"/>
        </w:rPr>
        <w:t xml:space="preserve"> </w:t>
      </w:r>
      <w:r>
        <w:rPr>
          <w:rFonts w:ascii="Times New Roman" w:hAnsi="Times New Roman"/>
          <w:bCs/>
          <w:iCs/>
          <w:spacing w:val="-8"/>
          <w:sz w:val="24"/>
          <w:szCs w:val="24"/>
        </w:rPr>
        <w:t>от 28 марта 2023 года  № 28</w:t>
      </w:r>
      <w:r>
        <w:rPr>
          <w:rFonts w:ascii="Times New Roman" w:hAnsi="Times New Roman"/>
          <w:sz w:val="24"/>
          <w:szCs w:val="24"/>
        </w:rPr>
        <w:t>. Заседания аукционной комиссии проводятся по адресу: Белгородская область, Ровеньский район, село Харьковское, ул. Центральная, д. 35</w:t>
      </w:r>
      <w:r>
        <w:rPr>
          <w:rFonts w:ascii="Times New Roman" w:hAnsi="Times New Roman"/>
          <w:iCs/>
          <w:spacing w:val="-8"/>
          <w:sz w:val="24"/>
          <w:szCs w:val="24"/>
        </w:rPr>
        <w:t xml:space="preserve">, 1 этаж, кабинет </w:t>
      </w:r>
      <w:r>
        <w:rPr>
          <w:rFonts w:ascii="Times New Roman" w:hAnsi="Times New Roman"/>
          <w:sz w:val="24"/>
          <w:szCs w:val="24"/>
        </w:rPr>
        <w:t>главы администрации Харьковского сельского поселения</w:t>
      </w:r>
    </w:p>
    <w:p>
      <w:pPr>
        <w:pStyle w:val="ConsPlusNormal1"/>
        <w:widowControl/>
        <w:ind w:firstLine="680"/>
        <w:jc w:val="both"/>
        <w:rPr/>
      </w:pPr>
      <w:r>
        <w:rPr>
          <w:rFonts w:ascii="Times New Roman" w:hAnsi="Times New Roman"/>
          <w:sz w:val="24"/>
          <w:szCs w:val="24"/>
        </w:rPr>
        <w:t>Аукционная комиссия выполняет следующие функции:</w:t>
      </w:r>
    </w:p>
    <w:p>
      <w:pPr>
        <w:pStyle w:val="ConsPlusNormal1"/>
        <w:widowControl/>
        <w:ind w:firstLine="680"/>
        <w:jc w:val="both"/>
        <w:rPr/>
      </w:pPr>
      <w:r>
        <w:rPr>
          <w:rFonts w:ascii="Times New Roman" w:hAnsi="Times New Roman"/>
          <w:sz w:val="24"/>
          <w:szCs w:val="24"/>
        </w:rPr>
        <w:t xml:space="preserve"> </w:t>
      </w:r>
      <w:r>
        <w:rPr>
          <w:rFonts w:ascii="Times New Roman" w:hAnsi="Times New Roman"/>
          <w:sz w:val="24"/>
          <w:szCs w:val="24"/>
        </w:rPr>
        <w:t xml:space="preserve">- осуществляет рассмотрение заявок на участие в аукционе и отбор участников аукциона; </w:t>
      </w:r>
    </w:p>
    <w:p>
      <w:pPr>
        <w:pStyle w:val="ConsPlusNormal1"/>
        <w:widowControl/>
        <w:ind w:firstLine="680"/>
        <w:jc w:val="both"/>
        <w:rPr/>
      </w:pPr>
      <w:r>
        <w:rPr>
          <w:rFonts w:ascii="Times New Roman" w:hAnsi="Times New Roman"/>
          <w:sz w:val="24"/>
          <w:szCs w:val="24"/>
        </w:rPr>
        <w:t xml:space="preserve"> </w:t>
      </w:r>
      <w:r>
        <w:rPr>
          <w:rFonts w:ascii="Times New Roman" w:hAnsi="Times New Roman"/>
          <w:sz w:val="24"/>
          <w:szCs w:val="24"/>
        </w:rPr>
        <w:t>- ведет и подписывает протокол рассмотрения заявок на участие в аукционе,  протокол аукциона, протокол об отказе от заключения договора;</w:t>
      </w:r>
    </w:p>
    <w:p>
      <w:pPr>
        <w:pStyle w:val="ConsPlusNormal1"/>
        <w:widowControl/>
        <w:ind w:firstLine="680"/>
        <w:jc w:val="both"/>
        <w:rPr/>
      </w:pPr>
      <w:r>
        <w:rPr>
          <w:rFonts w:ascii="Times New Roman" w:hAnsi="Times New Roman"/>
          <w:sz w:val="24"/>
          <w:szCs w:val="24"/>
        </w:rPr>
        <w:t>- выполняет другие функции в соответствии с действующим законодательством, Положением об аукционной комиссии и настоящим Порядком.</w:t>
      </w:r>
    </w:p>
    <w:p>
      <w:pPr>
        <w:pStyle w:val="ConsPlusNormal1"/>
        <w:widowControl/>
        <w:ind w:firstLine="680"/>
        <w:jc w:val="both"/>
        <w:rPr/>
      </w:pPr>
      <w:r>
        <w:rPr>
          <w:rFonts w:ascii="Times New Roman" w:hAnsi="Times New Roman"/>
          <w:sz w:val="24"/>
          <w:szCs w:val="24"/>
        </w:rPr>
        <w:t>1.7.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pPr>
        <w:pStyle w:val="ConsPlusNormal1"/>
        <w:widowControl/>
        <w:ind w:firstLine="680"/>
        <w:jc w:val="both"/>
        <w:rPr/>
      </w:pPr>
      <w:r>
        <w:rPr>
          <w:rFonts w:ascii="Times New Roman" w:hAnsi="Times New Roman"/>
          <w:sz w:val="24"/>
          <w:szCs w:val="24"/>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задаток в течении пяти рабочих дней с даты принятия решения об отказе от проведения аукциона. </w:t>
      </w:r>
    </w:p>
    <w:p>
      <w:pPr>
        <w:pStyle w:val="ConsPlusNormal1"/>
        <w:widowControl/>
        <w:ind w:firstLine="680"/>
        <w:jc w:val="both"/>
        <w:rPr/>
      </w:pPr>
      <w:r>
        <w:rPr>
          <w:rFonts w:ascii="Times New Roman" w:hAnsi="Times New Roman"/>
          <w:sz w:val="24"/>
          <w:szCs w:val="24"/>
        </w:rPr>
        <w:t>1.9. При заключении договора аренды по результатам проведения аукциона и исполнении такого договора изменение условий договора, указанных в Документации об аукционе, по соглашению сторон и в одностороннем порядке не допускается.</w:t>
      </w:r>
    </w:p>
    <w:p>
      <w:pPr>
        <w:pStyle w:val="ConsPlusNormal1"/>
        <w:widowControl/>
        <w:ind w:firstLine="680"/>
        <w:jc w:val="both"/>
        <w:rPr/>
      </w:pPr>
      <w:r>
        <w:rPr>
          <w:rFonts w:ascii="Times New Roman" w:hAnsi="Times New Roman"/>
          <w:sz w:val="24"/>
          <w:szCs w:val="24"/>
        </w:rPr>
        <w:t>1.10.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pPr>
        <w:pStyle w:val="ConsPlusNormal1"/>
        <w:widowControl/>
        <w:ind w:hanging="0"/>
        <w:rPr/>
      </w:pPr>
      <w:r>
        <w:rPr>
          <w:rFonts w:ascii="Times New Roman" w:hAnsi="Times New Roman"/>
          <w:sz w:val="24"/>
          <w:szCs w:val="24"/>
        </w:rPr>
        <w:t xml:space="preserve"> </w:t>
      </w:r>
    </w:p>
    <w:p>
      <w:pPr>
        <w:pStyle w:val="ConsPlusNormal1"/>
        <w:widowControl/>
        <w:ind w:firstLine="539"/>
        <w:jc w:val="center"/>
        <w:rPr/>
      </w:pPr>
      <w:r>
        <w:rPr>
          <w:rFonts w:ascii="Times New Roman" w:hAnsi="Times New Roman"/>
          <w:b/>
          <w:sz w:val="24"/>
          <w:szCs w:val="24"/>
        </w:rPr>
        <w:t xml:space="preserve">2. Условия допуска к участию в аукционе, </w:t>
      </w:r>
    </w:p>
    <w:p>
      <w:pPr>
        <w:pStyle w:val="ConsPlusNormal1"/>
        <w:widowControl/>
        <w:ind w:firstLine="539"/>
        <w:jc w:val="center"/>
        <w:rPr/>
      </w:pPr>
      <w:r>
        <w:rPr>
          <w:rFonts w:ascii="Times New Roman" w:hAnsi="Times New Roman"/>
          <w:b/>
          <w:sz w:val="24"/>
          <w:szCs w:val="24"/>
        </w:rPr>
        <w:t>требования к участникам аукциона</w:t>
      </w:r>
    </w:p>
    <w:p>
      <w:pPr>
        <w:pStyle w:val="Normal"/>
        <w:ind w:firstLine="360"/>
        <w:jc w:val="both"/>
        <w:rPr>
          <w:sz w:val="24"/>
          <w:szCs w:val="24"/>
        </w:rPr>
      </w:pPr>
      <w:r>
        <w:rPr>
          <w:sz w:val="24"/>
          <w:szCs w:val="24"/>
        </w:rPr>
      </w:r>
    </w:p>
    <w:p>
      <w:pPr>
        <w:pStyle w:val="ConsPlusNormal1"/>
        <w:widowControl/>
        <w:ind w:firstLine="709"/>
        <w:jc w:val="both"/>
        <w:rPr>
          <w:rFonts w:ascii="Times New Roman" w:hAnsi="Times New Roman"/>
          <w:sz w:val="24"/>
          <w:szCs w:val="24"/>
        </w:rPr>
      </w:pPr>
      <w:r>
        <w:rPr>
          <w:rFonts w:ascii="Times New Roman" w:hAnsi="Times New Roman"/>
          <w:color w:val="000000"/>
          <w:sz w:val="24"/>
          <w:szCs w:val="24"/>
        </w:rPr>
        <w:t>2.1 Участниками аукциона являются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w:t>
      </w:r>
      <w:r>
        <w:rPr>
          <w:rFonts w:ascii="Times New Roman" w:hAnsi="Times New Roman"/>
          <w:color w:val="CE181E"/>
          <w:sz w:val="24"/>
          <w:szCs w:val="24"/>
        </w:rPr>
        <w:t xml:space="preserve"> </w:t>
      </w:r>
      <w:r>
        <w:rPr>
          <w:rFonts w:ascii="Times New Roman" w:hAnsi="Times New Roman"/>
          <w:sz w:val="24"/>
          <w:szCs w:val="24"/>
        </w:rPr>
        <w:t>или организации, образующие инфраструктуру поддержки субъектов малого и среднего предпринимательства, в связи с тем, что:</w:t>
      </w:r>
    </w:p>
    <w:p>
      <w:pPr>
        <w:pStyle w:val="ConsPlusNormal1"/>
        <w:widowControl/>
        <w:ind w:firstLine="709"/>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Лот №1 –</w:t>
      </w:r>
      <w:r>
        <w:rPr>
          <w:rFonts w:ascii="Times New Roman" w:hAnsi="Times New Roman"/>
          <w:color w:val="99CC00"/>
          <w:sz w:val="24"/>
          <w:szCs w:val="24"/>
        </w:rPr>
        <w:t xml:space="preserve"> </w:t>
      </w:r>
      <w:r>
        <w:rPr>
          <w:rFonts w:ascii="Times New Roman" w:hAnsi="Times New Roman"/>
          <w:sz w:val="24"/>
          <w:szCs w:val="24"/>
        </w:rPr>
        <w:t xml:space="preserve"> </w:t>
      </w:r>
      <w:r>
        <w:rPr>
          <w:rFonts w:ascii="Times New Roman" w:hAnsi="Times New Roman"/>
          <w:sz w:val="24"/>
          <w:szCs w:val="28"/>
        </w:rPr>
        <w:t xml:space="preserve">нежилое здание, площадью 76,5 кв.м, с кадастровым номером 31:24:0202004:96, расположенное по адресу: Российская Федерация, Белгородская область, Ровеньский район, с.п. Харьковское, с. Масловка, ул. Молодежная, д. 16; </w:t>
      </w:r>
    </w:p>
    <w:p>
      <w:pPr>
        <w:pStyle w:val="ConsPlusNormal1"/>
        <w:widowControl/>
        <w:ind w:firstLine="709"/>
        <w:jc w:val="both"/>
        <w:rPr>
          <w:rFonts w:ascii="Times New Roman" w:hAnsi="Times New Roman"/>
        </w:rPr>
      </w:pPr>
      <w:r>
        <w:rPr>
          <w:rFonts w:ascii="Times New Roman" w:hAnsi="Times New Roman"/>
          <w:sz w:val="24"/>
          <w:szCs w:val="28"/>
        </w:rPr>
        <w:t>- земельный участок, площадью 230 кв.м, с кадастровым номером 31:24:0202004:97, расположенный по адресу: Белгородская область, р-н Ровеньский, с. Масловка,                              ул. Молодёжная, 16</w:t>
      </w:r>
      <w:r>
        <w:rPr>
          <w:rFonts w:ascii="Times New Roman" w:hAnsi="Times New Roman"/>
          <w:sz w:val="24"/>
          <w:szCs w:val="24"/>
        </w:rPr>
        <w:t>, входит в перечень имущества, относящегося к муниципальной собственности Харьковского сельского поселения муниципального района «Ровеньский район» Белгородской области, предназначенного для передачи во владение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постановления администрации Харьковского сельского поселения от 30 июня 2021 года       № 34.</w:t>
      </w:r>
    </w:p>
    <w:p>
      <w:pPr>
        <w:pStyle w:val="ConsPlusNormal1"/>
        <w:widowControl/>
        <w:ind w:firstLine="709"/>
        <w:jc w:val="both"/>
        <w:rPr/>
      </w:pPr>
      <w:r>
        <w:rPr>
          <w:rFonts w:ascii="Times New Roman" w:hAnsi="Times New Roman"/>
          <w:sz w:val="24"/>
          <w:szCs w:val="24"/>
        </w:rPr>
        <w:t>2.2. Участники аукциона должны соответствовать требованиям, установленным законодательством Российской Федерации к таким участникам.</w:t>
      </w:r>
    </w:p>
    <w:p>
      <w:pPr>
        <w:pStyle w:val="ConsPlusNormal1"/>
        <w:widowControl/>
        <w:ind w:firstLine="709"/>
        <w:jc w:val="both"/>
        <w:rPr/>
      </w:pPr>
      <w:r>
        <w:rPr>
          <w:rFonts w:ascii="Times New Roman" w:hAnsi="Times New Roman"/>
          <w:sz w:val="24"/>
          <w:szCs w:val="24"/>
        </w:rPr>
        <w:t>2.3. Лицо, подавшее заявку на участие в аукционе (далее – заявитель), не допускается аукционной комиссией к участию в аукционе в случаях:</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непредставления документов, указанных в пункте 3.2 настоящего Порядка, либо наличия в таких документах недостоверных сведений;</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несоответствия требованиям, установленным законодательством Российской Федерации к участникам аукциона;</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невнесения задатка, если требование о внесении задатка указано в извещении о проведении  аукциона;</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pPr>
        <w:pStyle w:val="ConsPlusNormal1"/>
        <w:widowControl/>
        <w:ind w:firstLine="709"/>
        <w:jc w:val="both"/>
        <w:rPr/>
      </w:pPr>
      <w:r>
        <w:rPr>
          <w:rFonts w:ascii="Times New Roman" w:hAnsi="Times New Roman"/>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pPr>
        <w:pStyle w:val="ConsPlusNormal1"/>
        <w:widowControl/>
        <w:ind w:firstLine="709"/>
        <w:jc w:val="both"/>
        <w:rPr/>
      </w:pPr>
      <w:r>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pPr>
        <w:pStyle w:val="Normal"/>
        <w:ind w:firstLine="709"/>
        <w:jc w:val="both"/>
        <w:rPr/>
      </w:pPr>
      <w:r>
        <w:rPr>
          <w:sz w:val="24"/>
          <w:szCs w:val="24"/>
        </w:rPr>
        <w:t>- подачи заявки на участие в аукционе заявителем, не являющимся субъектом малого и среднего предпринимательства, физическим лицом, применяющий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Pr>
          <w:color w:val="000000"/>
          <w:sz w:val="24"/>
          <w:szCs w:val="24"/>
        </w:rPr>
        <w:t xml:space="preserve"> </w:t>
      </w:r>
      <w:hyperlink r:id="rId3">
        <w:r>
          <w:rPr>
            <w:color w:val="000000"/>
            <w:sz w:val="24"/>
            <w:szCs w:val="24"/>
            <w:u w:val="none"/>
          </w:rPr>
          <w:t>частями 3</w:t>
        </w:r>
      </w:hyperlink>
      <w:r>
        <w:rPr>
          <w:color w:val="000000"/>
          <w:sz w:val="24"/>
          <w:szCs w:val="24"/>
        </w:rPr>
        <w:t xml:space="preserve"> и </w:t>
      </w:r>
      <w:hyperlink r:id="rId4">
        <w:r>
          <w:rPr>
            <w:color w:val="000000"/>
            <w:sz w:val="24"/>
            <w:szCs w:val="24"/>
            <w:u w:val="none"/>
          </w:rPr>
          <w:t>5 статьи 14</w:t>
        </w:r>
      </w:hyperlink>
      <w:r>
        <w:rPr>
          <w:color w:val="000000"/>
          <w:sz w:val="24"/>
          <w:szCs w:val="24"/>
        </w:rPr>
        <w:t xml:space="preserve"> </w:t>
      </w:r>
      <w:r>
        <w:rPr>
          <w:sz w:val="24"/>
          <w:szCs w:val="24"/>
        </w:rPr>
        <w:t xml:space="preserve">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w:t>
      </w:r>
      <w:hyperlink r:id="rId5">
        <w:r>
          <w:rPr>
            <w:color w:val="000000"/>
            <w:sz w:val="24"/>
            <w:szCs w:val="24"/>
            <w:u w:val="none"/>
          </w:rPr>
          <w:t>законом</w:t>
        </w:r>
      </w:hyperlink>
      <w:r>
        <w:rPr>
          <w:sz w:val="24"/>
          <w:szCs w:val="24"/>
        </w:rPr>
        <w:t xml:space="preserve"> «О развитии малого и среднего предпринимательства в Российской Федерации».</w:t>
      </w:r>
    </w:p>
    <w:p>
      <w:pPr>
        <w:pStyle w:val="ConsPlusNormal1"/>
        <w:widowControl/>
        <w:ind w:firstLine="709"/>
        <w:jc w:val="both"/>
        <w:rPr/>
      </w:pPr>
      <w:r>
        <w:rPr>
          <w:rFonts w:ascii="Times New Roman" w:hAnsi="Times New Roman"/>
          <w:sz w:val="24"/>
          <w:szCs w:val="24"/>
        </w:rPr>
        <w:t>2.4. Отказ в допуске к участию в аукционе по иным основаниям, кроме случаев, указанных в пункте 2.3. настоящего Порядка, не допускается.</w:t>
      </w:r>
    </w:p>
    <w:p>
      <w:pPr>
        <w:pStyle w:val="ConsPlusNormal1"/>
        <w:widowControl/>
        <w:ind w:firstLine="709"/>
        <w:jc w:val="both"/>
        <w:rPr/>
      </w:pPr>
      <w:r>
        <w:rPr>
          <w:rFonts w:ascii="Times New Roman" w:hAnsi="Times New Roman"/>
          <w:sz w:val="24"/>
          <w:szCs w:val="24"/>
        </w:rPr>
        <w:t xml:space="preserve">2.5. Организатор аукциона, аукционная комиссия вправе запрашивать информацию и документы в целях проверки соответствия заявителя, участника аукциона требованиям, установленным законодательством Российской Федерации к участникам аукциона, у органов власти в соответствии с их компетенцией и иных лиц, за исключением лиц, подавших заявку на участие в соответствующем аукционе.  </w:t>
      </w:r>
    </w:p>
    <w:p>
      <w:pPr>
        <w:pStyle w:val="ConsPlusNormal1"/>
        <w:widowControl/>
        <w:ind w:firstLine="709"/>
        <w:jc w:val="both"/>
        <w:rPr/>
      </w:pPr>
      <w:r>
        <w:rPr>
          <w:rFonts w:ascii="Times New Roman" w:hAnsi="Times New Roman"/>
          <w:sz w:val="24"/>
          <w:szCs w:val="24"/>
        </w:rPr>
        <w:t xml:space="preserve">2.6.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устранении участника аукциона от участия в аукционе подлежит размещению на официальном сайте торгов </w:t>
      </w:r>
      <w:r>
        <w:rPr>
          <w:rStyle w:val="Style9"/>
          <w:rFonts w:ascii="Times New Roman" w:hAnsi="Times New Roman"/>
          <w:color w:val="000000"/>
          <w:sz w:val="24"/>
          <w:szCs w:val="24"/>
          <w:u w:val="none"/>
        </w:rPr>
        <w:t>https://torgi.gov.ru/new/</w:t>
      </w:r>
      <w:r>
        <w:rPr>
          <w:rFonts w:ascii="Times New Roman" w:hAnsi="Times New Roman"/>
          <w:color w:val="000000"/>
          <w:sz w:val="24"/>
          <w:szCs w:val="24"/>
        </w:rPr>
        <w:t xml:space="preserve"> в срок не позднее дня, следующего за днем принятия такого решения. При этом в протоколе указываются установленные факты недостоверных сведений.  </w:t>
      </w:r>
    </w:p>
    <w:p>
      <w:pPr>
        <w:pStyle w:val="ConsPlusNormal1"/>
        <w:widowControl/>
        <w:ind w:hanging="0"/>
        <w:jc w:val="center"/>
        <w:rPr>
          <w:rFonts w:ascii="Times New Roman" w:hAnsi="Times New Roman"/>
          <w:b/>
          <w:b/>
          <w:sz w:val="24"/>
          <w:szCs w:val="24"/>
        </w:rPr>
      </w:pPr>
      <w:r>
        <w:rPr>
          <w:rFonts w:ascii="Times New Roman" w:hAnsi="Times New Roman"/>
          <w:b/>
          <w:sz w:val="24"/>
          <w:szCs w:val="24"/>
        </w:rPr>
      </w:r>
    </w:p>
    <w:p>
      <w:pPr>
        <w:pStyle w:val="ConsPlusNormal1"/>
        <w:widowControl/>
        <w:ind w:hanging="0"/>
        <w:jc w:val="center"/>
        <w:rPr/>
      </w:pPr>
      <w:r>
        <w:rPr>
          <w:rFonts w:ascii="Times New Roman" w:hAnsi="Times New Roman"/>
          <w:b/>
          <w:sz w:val="24"/>
          <w:szCs w:val="24"/>
        </w:rPr>
        <w:t>3. Порядок подачи заявок на участие в аукционе</w:t>
      </w:r>
    </w:p>
    <w:p>
      <w:pPr>
        <w:pStyle w:val="ConsPlusNormal1"/>
        <w:widowControl/>
        <w:ind w:firstLine="539"/>
        <w:jc w:val="center"/>
        <w:rPr>
          <w:rFonts w:ascii="Times New Roman" w:hAnsi="Times New Roman"/>
          <w:b/>
          <w:b/>
          <w:sz w:val="24"/>
          <w:szCs w:val="24"/>
        </w:rPr>
      </w:pPr>
      <w:r>
        <w:rPr>
          <w:rFonts w:ascii="Times New Roman" w:hAnsi="Times New Roman"/>
          <w:b/>
          <w:sz w:val="24"/>
          <w:szCs w:val="24"/>
        </w:rPr>
      </w:r>
    </w:p>
    <w:p>
      <w:pPr>
        <w:pStyle w:val="NormalWeb"/>
        <w:spacing w:before="0" w:after="0"/>
        <w:ind w:firstLine="709"/>
        <w:jc w:val="both"/>
        <w:rPr/>
      </w:pPr>
      <w:r>
        <w:rPr/>
        <w:t>3.1. Заявка на участие в аукционе оформляется на русском языке в письменной форме и удостоверяется подписью заявителя (для юридических лиц – подписью руководителя или иного уполномоченного должностного лица и печатью). Форма заявки на участие в аукционе является неотъемлемой частью Документации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pPr>
        <w:pStyle w:val="ConsPlusNormal1"/>
        <w:widowControl/>
        <w:ind w:firstLine="709"/>
        <w:jc w:val="both"/>
        <w:rPr/>
      </w:pPr>
      <w:r>
        <w:rPr>
          <w:rFonts w:ascii="Times New Roman" w:hAnsi="Times New Roman"/>
          <w:sz w:val="24"/>
          <w:szCs w:val="24"/>
        </w:rPr>
        <w:t xml:space="preserve">3.2. К заявке на участие в аукционе должны быть приложены следующие документы: </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проведении аукциона, или нотариально заверенная копия такой выписки (для юридических лиц);</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выписка из единого государственного реестра индивидуальных предпринимателей, полученная не ранее, чем за шесть месяцев до даты размещения на официальном сайте извещения о проведении аукциона, или нотариально заверенная копия такой выписки (для индивидуальных предпринимателей);</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шесть месяцев до даты размещения на официальном сайте извещения о проведении аукциона (для иностранных лиц);</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ConsPlusNormal1"/>
        <w:widowControl/>
        <w:ind w:firstLine="709"/>
        <w:jc w:val="both"/>
        <w:rPr/>
      </w:pPr>
      <w:r>
        <w:rPr>
          <w:rFonts w:ascii="Times New Roman" w:hAnsi="Times New Roman"/>
          <w:color w:val="FF6600"/>
          <w:sz w:val="24"/>
          <w:szCs w:val="24"/>
        </w:rPr>
        <w:t xml:space="preserve"> </w:t>
      </w:r>
      <w:r>
        <w:rPr>
          <w:rFonts w:ascii="Times New Roman" w:hAnsi="Times New Roman"/>
          <w:sz w:val="24"/>
          <w:szCs w:val="24"/>
        </w:rPr>
        <w:t>- копии учредительных документов заявителя (для юридических лиц);</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ConsPlusNormal1"/>
        <w:widowControl/>
        <w:ind w:firstLine="709"/>
        <w:jc w:val="both"/>
        <w:rPr/>
      </w:pPr>
      <w:r>
        <w:rPr>
          <w:rFonts w:ascii="Times New Roman" w:hAnsi="Times New Roman"/>
          <w:sz w:val="24"/>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pPr>
        <w:pStyle w:val="ConsPlusNormal1"/>
        <w:widowControl/>
        <w:ind w:firstLine="709"/>
        <w:jc w:val="both"/>
        <w:rPr/>
      </w:pPr>
      <w:r>
        <w:rPr>
          <w:rFonts w:ascii="Times New Roman" w:hAnsi="Times New Roman"/>
          <w:sz w:val="24"/>
          <w:szCs w:val="24"/>
        </w:rPr>
        <w:t>- документы или копии документов, подтверждающие внесение задатка (если требование о перечислении задатка содержится в извещении о проведении аукциона и разделе документации об аукционе «Информационная карта аукциона»).</w:t>
      </w:r>
    </w:p>
    <w:p>
      <w:pPr>
        <w:pStyle w:val="ConsPlusNormal1"/>
        <w:widowControl/>
        <w:ind w:firstLine="709"/>
        <w:jc w:val="both"/>
        <w:rPr/>
      </w:pPr>
      <w:r>
        <w:rPr>
          <w:rFonts w:ascii="Times New Roman" w:hAnsi="Times New Roman"/>
          <w:sz w:val="24"/>
          <w:szCs w:val="24"/>
        </w:rPr>
        <w:t>Вместе с заявкой на участие в аукционе предоставляется опись представленных заявителем документов (образец оформления описи документов является неотъемлемой частью Документации об аукционе).</w:t>
      </w:r>
    </w:p>
    <w:p>
      <w:pPr>
        <w:pStyle w:val="ConsPlusNormal1"/>
        <w:widowControl/>
        <w:ind w:firstLine="709"/>
        <w:jc w:val="both"/>
        <w:rPr/>
      </w:pPr>
      <w:r>
        <w:rPr>
          <w:rFonts w:ascii="Times New Roman" w:hAnsi="Times New Roman"/>
          <w:sz w:val="24"/>
          <w:szCs w:val="24"/>
        </w:rPr>
        <w:t>3.3. Сведения, содержащиеся в заявке и прилагаемых к ней документах, не должны допускать двусмысленного толкования. Все документы должны быть оформлены с учётом следующих требований:</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все копии документов должны быть в установленном порядке заверены заявителем либо нотариально (если указание на необходимость заверить копию документа нотариально содержится в Документации об аукционе);</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все страницы документов (копий документов) должны быть четкими и читаемыми (включая надписи на оттисках печатей и штампов), не допускается наличие подчисток и исправлений в документах;</w:t>
      </w:r>
    </w:p>
    <w:p>
      <w:pPr>
        <w:pStyle w:val="ConsPlusNormal1"/>
        <w:widowControl/>
        <w:ind w:firstLine="709"/>
        <w:jc w:val="both"/>
        <w:rPr/>
      </w:pPr>
      <w:r>
        <w:rPr>
          <w:rFonts w:ascii="Times New Roman" w:hAnsi="Times New Roman"/>
          <w:sz w:val="24"/>
          <w:szCs w:val="24"/>
        </w:rPr>
        <w:t>- все документы, входящие в состав аукционной заявки, должны быть сформированы в строгом соответствии с описью. Все листы аукционной заявки (включая опись) должны быть пронумерованы, прошиты. Прошитый пакет документов аукционной заявки должен быть заверен подписью и печатью заявителя (с указанием должности, Ф.И.О. руководителя или уполномоченного лица заявителя). Заявка должна быть оформлена надлежащим образом, исключающим изъятие, подмену документов, входящих в состав заявки.</w:t>
      </w:r>
    </w:p>
    <w:p>
      <w:pPr>
        <w:pStyle w:val="ConsPlusNormal1"/>
        <w:widowControl/>
        <w:ind w:firstLine="709"/>
        <w:jc w:val="both"/>
        <w:rPr/>
      </w:pPr>
      <w:r>
        <w:rPr>
          <w:rFonts w:ascii="Times New Roman" w:hAnsi="Times New Roman"/>
          <w:sz w:val="24"/>
          <w:szCs w:val="24"/>
        </w:rPr>
        <w:t>3.4. Отсутствие в составе заявки необходимых документов, наличие в таких документах недостоверных сведений о заявителе, а также иное несоответствие представленных документов требованиям Документации об аукционе может являться основанием для отказа в допуске к участию в аукционе.</w:t>
      </w:r>
    </w:p>
    <w:p>
      <w:pPr>
        <w:pStyle w:val="ConsPlusNormal1"/>
        <w:widowControl/>
        <w:ind w:firstLine="709"/>
        <w:jc w:val="both"/>
        <w:rPr/>
      </w:pPr>
      <w:r>
        <w:rPr>
          <w:rFonts w:ascii="Times New Roman" w:hAnsi="Times New Roman"/>
          <w:sz w:val="24"/>
          <w:szCs w:val="24"/>
        </w:rPr>
        <w:t>3.5. Заявка на участие в аукционе представляется Организатору аукциона:</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лично заявителем или его уполномоченным представителем;</w:t>
      </w:r>
    </w:p>
    <w:p>
      <w:pPr>
        <w:pStyle w:val="ConsPlusNormal1"/>
        <w:widowControl/>
        <w:ind w:firstLine="709"/>
        <w:jc w:val="both"/>
        <w:rPr/>
      </w:pPr>
      <w:r>
        <w:rPr>
          <w:rFonts w:ascii="Times New Roman" w:hAnsi="Times New Roman"/>
          <w:sz w:val="24"/>
          <w:szCs w:val="24"/>
        </w:rPr>
        <w:t xml:space="preserve"> </w:t>
      </w:r>
      <w:r>
        <w:rPr>
          <w:rFonts w:ascii="Times New Roman" w:hAnsi="Times New Roman"/>
          <w:sz w:val="24"/>
          <w:szCs w:val="24"/>
        </w:rPr>
        <w:t>- почтовым отправлением на почтовый адрес Организатора аукциона – заказным письмом с описью вложения (при этом на конверте с заявкой должны быть сделана надпись: «Заявка на участие в аукционе на право заключения договора аренды по лоту №______»).</w:t>
      </w:r>
    </w:p>
    <w:p>
      <w:pPr>
        <w:pStyle w:val="ConsPlusNormal1"/>
        <w:widowControl/>
        <w:ind w:firstLine="709"/>
        <w:jc w:val="both"/>
        <w:rPr/>
      </w:pPr>
      <w:r>
        <w:rPr>
          <w:rFonts w:ascii="Times New Roman" w:hAnsi="Times New Roman"/>
          <w:sz w:val="24"/>
          <w:szCs w:val="24"/>
        </w:rPr>
        <w:t>3.6. При представлении заявки на участие в аукционе лично заявителем или его уполномоченным представителем заявка представляется в двух экземплярах (оригинал и копия), один из которых (копия) возвращается заявителю с отметкой о приеме заявки с указанием даты и времени (часы и минуты) приема заявки.</w:t>
      </w:r>
    </w:p>
    <w:p>
      <w:pPr>
        <w:pStyle w:val="ConsPlusNormal1"/>
        <w:widowControl/>
        <w:ind w:firstLine="709"/>
        <w:jc w:val="both"/>
        <w:rPr/>
      </w:pPr>
      <w:r>
        <w:rPr>
          <w:rFonts w:ascii="Times New Roman" w:hAnsi="Times New Roman"/>
          <w:sz w:val="24"/>
          <w:szCs w:val="24"/>
        </w:rPr>
        <w:t>При этом заявителем предъявляется паспорт или иной документ, удостоверяющий личность, представителем заявителя предъявляется надлежащим образом оформленная доверенность или иной документ, подтверждающий полномочия представителя.</w:t>
      </w:r>
    </w:p>
    <w:p>
      <w:pPr>
        <w:pStyle w:val="ConsPlusNormal1"/>
        <w:widowControl/>
        <w:ind w:firstLine="709"/>
        <w:jc w:val="both"/>
        <w:rPr/>
      </w:pPr>
      <w:r>
        <w:rPr>
          <w:rFonts w:ascii="Times New Roman" w:hAnsi="Times New Roman"/>
          <w:sz w:val="24"/>
          <w:szCs w:val="24"/>
        </w:rPr>
        <w:t xml:space="preserve">3.7. Место и срок предоставления заявок на участие в аукционе (даты и время начала и истечения этого срока) определены в разделе Документации об аукционе «Информационная карта аукциона». </w:t>
      </w:r>
    </w:p>
    <w:p>
      <w:pPr>
        <w:pStyle w:val="ConsPlusNormal1"/>
        <w:widowControl/>
        <w:ind w:firstLine="709"/>
        <w:jc w:val="both"/>
        <w:rPr/>
      </w:pPr>
      <w:r>
        <w:rPr>
          <w:rFonts w:ascii="Times New Roman" w:hAnsi="Times New Roman"/>
          <w:sz w:val="24"/>
          <w:szCs w:val="24"/>
        </w:rPr>
        <w:t xml:space="preserve">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 </w:t>
      </w:r>
    </w:p>
    <w:p>
      <w:pPr>
        <w:pStyle w:val="ConsPlusNormal1"/>
        <w:widowControl/>
        <w:ind w:firstLine="709"/>
        <w:jc w:val="both"/>
        <w:rPr/>
      </w:pPr>
      <w:r>
        <w:rPr>
          <w:rFonts w:ascii="Times New Roman" w:hAnsi="Times New Roman"/>
          <w:sz w:val="24"/>
          <w:szCs w:val="24"/>
        </w:rPr>
        <w:t>3.8. Заявитель вправе подать только одну заявку в отношении каждого предмета аукциона (лота).</w:t>
      </w:r>
    </w:p>
    <w:p>
      <w:pPr>
        <w:pStyle w:val="ConsPlusNormal1"/>
        <w:widowControl/>
        <w:ind w:firstLine="709"/>
        <w:jc w:val="both"/>
        <w:rPr/>
      </w:pPr>
      <w:r>
        <w:rPr>
          <w:rFonts w:ascii="Times New Roman" w:hAnsi="Times New Roman"/>
          <w:sz w:val="24"/>
          <w:szCs w:val="24"/>
        </w:rPr>
        <w:t>3.9. Каждая заявка на участие в аукционе, поступившая в срок, указанный в Документации об аукционе,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w:t>
      </w:r>
    </w:p>
    <w:p>
      <w:pPr>
        <w:pStyle w:val="ConsPlusNormal1"/>
        <w:widowControl/>
        <w:ind w:firstLine="709"/>
        <w:jc w:val="both"/>
        <w:rPr/>
      </w:pPr>
      <w:r>
        <w:rPr>
          <w:rFonts w:ascii="Times New Roman" w:hAnsi="Times New Roman"/>
          <w:sz w:val="24"/>
          <w:szCs w:val="24"/>
        </w:rPr>
        <w:t>Заявитель (уполномоченный представитель заявителя), представивший заявку на участие в аукционе Организатору аукциона лично, расписывается в Журнале регистрации заявок напротив соответствующей регистрационной записи. После регистрации заявки в Журнале регистрации заявок ответственным сотрудником Организатора аукциона делается отметка о дате и времени представления заявки на участие в аукционе с указанием номера этой заявки на копии заявки, после чего копия заявки возвращается заявителю (его уполномоченному представителю).</w:t>
      </w:r>
    </w:p>
    <w:p>
      <w:pPr>
        <w:pStyle w:val="ConsPlusNormal1"/>
        <w:widowControl/>
        <w:ind w:firstLine="709"/>
        <w:jc w:val="both"/>
        <w:rPr/>
      </w:pPr>
      <w:r>
        <w:rPr>
          <w:rFonts w:ascii="Times New Roman" w:hAnsi="Times New Roman"/>
          <w:sz w:val="24"/>
          <w:szCs w:val="24"/>
        </w:rPr>
        <w:t xml:space="preserve">3.10.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pPr>
        <w:pStyle w:val="ConsPlusNormal1"/>
        <w:widowControl/>
        <w:ind w:firstLine="709"/>
        <w:jc w:val="both"/>
        <w:rPr/>
      </w:pPr>
      <w:r>
        <w:rPr>
          <w:rFonts w:ascii="Times New Roman" w:hAnsi="Times New Roman"/>
          <w:sz w:val="24"/>
          <w:szCs w:val="24"/>
        </w:rPr>
        <w:t xml:space="preserve">3.11. Заявитель вправе отозвать заявку в любое время до установленных даты и времени начала рассмотрения заявок на участие в аукционе. Для отзыва заявки заявитель (уполномоченный представитель заявителя) подает Организатору аукциона лично (либо направляет почтовым отправлением на адрес Организатора аукциона – заказным письмом с описью вложения) письменное уведомление об отзыве заявки. </w:t>
      </w:r>
    </w:p>
    <w:p>
      <w:pPr>
        <w:pStyle w:val="ConsPlusNormal1"/>
        <w:widowControl/>
        <w:ind w:firstLine="709"/>
        <w:jc w:val="both"/>
        <w:rPr/>
      </w:pPr>
      <w:r>
        <w:rPr>
          <w:rFonts w:ascii="Times New Roman" w:hAnsi="Times New Roman"/>
          <w:sz w:val="24"/>
          <w:szCs w:val="24"/>
        </w:rPr>
        <w:t>3.12.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pPr>
        <w:pStyle w:val="ConsPlusNormal1"/>
        <w:widowControl/>
        <w:ind w:hanging="0"/>
        <w:rPr>
          <w:rFonts w:ascii="Times New Roman" w:hAnsi="Times New Roman"/>
          <w:b/>
          <w:b/>
          <w:sz w:val="24"/>
          <w:szCs w:val="24"/>
          <w:highlight w:val="yellow"/>
        </w:rPr>
      </w:pPr>
      <w:r>
        <w:rPr>
          <w:rFonts w:ascii="Times New Roman" w:hAnsi="Times New Roman"/>
          <w:b/>
          <w:sz w:val="24"/>
          <w:szCs w:val="24"/>
          <w:highlight w:val="yellow"/>
        </w:rPr>
      </w:r>
    </w:p>
    <w:p>
      <w:pPr>
        <w:pStyle w:val="ConsPlusNormal1"/>
        <w:widowControl/>
        <w:ind w:hanging="0"/>
        <w:jc w:val="center"/>
        <w:rPr/>
      </w:pPr>
      <w:r>
        <w:rPr>
          <w:rFonts w:ascii="Times New Roman" w:hAnsi="Times New Roman"/>
          <w:b/>
          <w:sz w:val="24"/>
          <w:szCs w:val="24"/>
        </w:rPr>
        <w:t xml:space="preserve">4. Предоставление Документации об аукционе, разъяснений положений </w:t>
      </w:r>
    </w:p>
    <w:p>
      <w:pPr>
        <w:pStyle w:val="ConsPlusNormal1"/>
        <w:widowControl/>
        <w:ind w:hanging="0"/>
        <w:jc w:val="center"/>
        <w:rPr/>
      </w:pPr>
      <w:r>
        <w:rPr>
          <w:rFonts w:ascii="Times New Roman" w:hAnsi="Times New Roman"/>
          <w:b/>
          <w:sz w:val="24"/>
          <w:szCs w:val="24"/>
        </w:rPr>
        <w:t>Документации об аукционе</w:t>
      </w:r>
    </w:p>
    <w:p>
      <w:pPr>
        <w:pStyle w:val="ConsPlusNormal1"/>
        <w:widowControl/>
        <w:ind w:hanging="0"/>
        <w:jc w:val="center"/>
        <w:rPr>
          <w:rFonts w:ascii="Times New Roman" w:hAnsi="Times New Roman"/>
          <w:b/>
          <w:b/>
          <w:color w:val="00FFFF"/>
          <w:sz w:val="24"/>
          <w:szCs w:val="24"/>
        </w:rPr>
      </w:pPr>
      <w:r>
        <w:rPr>
          <w:rFonts w:ascii="Times New Roman" w:hAnsi="Times New Roman"/>
          <w:b/>
          <w:color w:val="00FFFF"/>
          <w:sz w:val="24"/>
          <w:szCs w:val="24"/>
        </w:rPr>
      </w:r>
    </w:p>
    <w:p>
      <w:pPr>
        <w:pStyle w:val="ConsPlusNormal1"/>
        <w:widowControl/>
        <w:ind w:firstLine="680"/>
        <w:jc w:val="both"/>
        <w:rPr/>
      </w:pPr>
      <w:r>
        <w:rPr>
          <w:rFonts w:ascii="Times New Roman" w:hAnsi="Times New Roman"/>
          <w:sz w:val="24"/>
          <w:szCs w:val="24"/>
        </w:rPr>
        <w:t xml:space="preserve">4.1. Документация об аукционе размещается на официальном сайте Российской Федерации в сети Интернет </w:t>
      </w:r>
      <w:r>
        <w:rPr>
          <w:rFonts w:ascii="Times New Roman" w:hAnsi="Times New Roman"/>
          <w:color w:val="000000"/>
          <w:sz w:val="24"/>
          <w:szCs w:val="24"/>
        </w:rPr>
        <w:t>(</w:t>
      </w:r>
      <w:r>
        <w:rPr>
          <w:rStyle w:val="Style9"/>
          <w:rFonts w:ascii="Times New Roman" w:hAnsi="Times New Roman"/>
          <w:color w:val="000000"/>
          <w:sz w:val="24"/>
          <w:szCs w:val="24"/>
          <w:u w:val="none"/>
        </w:rPr>
        <w:t>https://torgi.gov.ru/new/</w:t>
      </w:r>
      <w:r>
        <w:rPr>
          <w:rFonts w:ascii="Times New Roman" w:hAnsi="Times New Roman"/>
          <w:color w:val="000000"/>
          <w:sz w:val="24"/>
          <w:szCs w:val="24"/>
        </w:rPr>
        <w:t>),</w:t>
      </w:r>
      <w:r>
        <w:rPr>
          <w:rFonts w:ascii="Times New Roman" w:hAnsi="Times New Roman"/>
          <w:sz w:val="24"/>
          <w:szCs w:val="24"/>
        </w:rPr>
        <w:t xml:space="preserve"> официальном сайте администрации Харьковского сельского поселения муниципального района «Ровеньский район» Белгородской области (</w:t>
      </w:r>
      <w:r>
        <w:rPr>
          <w:rFonts w:ascii="Times New Roman" w:hAnsi="Times New Roman"/>
          <w:bCs/>
          <w:sz w:val="24"/>
          <w:szCs w:val="28"/>
          <w:lang w:val="en-US"/>
        </w:rPr>
        <w:t>https</w:t>
      </w:r>
      <w:r>
        <w:rPr>
          <w:rFonts w:ascii="Times New Roman" w:hAnsi="Times New Roman"/>
          <w:bCs/>
          <w:sz w:val="24"/>
          <w:szCs w:val="28"/>
        </w:rPr>
        <w:t>://</w:t>
      </w:r>
      <w:r>
        <w:rPr>
          <w:rFonts w:ascii="Times New Roman" w:hAnsi="Times New Roman"/>
          <w:bCs/>
          <w:sz w:val="24"/>
          <w:szCs w:val="28"/>
          <w:lang w:val="en-US"/>
        </w:rPr>
        <w:t>xarkovskoe</w:t>
      </w:r>
      <w:r>
        <w:rPr>
          <w:rFonts w:ascii="Times New Roman" w:hAnsi="Times New Roman"/>
          <w:bCs/>
          <w:sz w:val="24"/>
          <w:szCs w:val="28"/>
        </w:rPr>
        <w:t>-</w:t>
      </w:r>
      <w:r>
        <w:rPr>
          <w:rFonts w:ascii="Times New Roman" w:hAnsi="Times New Roman"/>
          <w:bCs/>
          <w:sz w:val="24"/>
          <w:szCs w:val="28"/>
          <w:lang w:val="en-US"/>
        </w:rPr>
        <w:t>r</w:t>
      </w:r>
      <w:r>
        <w:rPr>
          <w:rFonts w:ascii="Times New Roman" w:hAnsi="Times New Roman"/>
          <w:bCs/>
          <w:sz w:val="24"/>
          <w:szCs w:val="28"/>
        </w:rPr>
        <w:t>31.</w:t>
      </w:r>
      <w:r>
        <w:rPr>
          <w:rFonts w:ascii="Times New Roman" w:hAnsi="Times New Roman"/>
          <w:bCs/>
          <w:sz w:val="24"/>
          <w:szCs w:val="28"/>
          <w:lang w:val="en-US"/>
        </w:rPr>
        <w:t>gosweb</w:t>
      </w:r>
      <w:r>
        <w:rPr>
          <w:rFonts w:ascii="Times New Roman" w:hAnsi="Times New Roman"/>
          <w:bCs/>
          <w:sz w:val="24"/>
          <w:szCs w:val="28"/>
        </w:rPr>
        <w:t>.</w:t>
      </w:r>
      <w:r>
        <w:rPr>
          <w:rFonts w:ascii="Times New Roman" w:hAnsi="Times New Roman"/>
          <w:bCs/>
          <w:sz w:val="24"/>
          <w:szCs w:val="28"/>
          <w:lang w:val="en-US"/>
        </w:rPr>
        <w:t>gosuslugi</w:t>
      </w:r>
      <w:r>
        <w:rPr>
          <w:rFonts w:ascii="Times New Roman" w:hAnsi="Times New Roman"/>
          <w:bCs/>
          <w:sz w:val="24"/>
          <w:szCs w:val="28"/>
        </w:rPr>
        <w:t>.</w:t>
      </w:r>
      <w:r>
        <w:rPr>
          <w:rFonts w:ascii="Times New Roman" w:hAnsi="Times New Roman"/>
          <w:bCs/>
          <w:sz w:val="24"/>
          <w:szCs w:val="28"/>
          <w:lang w:val="en-US"/>
        </w:rPr>
        <w:t>ru</w:t>
      </w:r>
      <w:r>
        <w:rPr>
          <w:rFonts w:ascii="Times New Roman" w:hAnsi="Times New Roman"/>
          <w:sz w:val="24"/>
          <w:szCs w:val="24"/>
        </w:rPr>
        <w:t>) и доступна для ознакомления без взимания платы.</w:t>
      </w:r>
    </w:p>
    <w:p>
      <w:pPr>
        <w:pStyle w:val="ConsPlusNormal1"/>
        <w:widowControl/>
        <w:ind w:firstLine="680"/>
        <w:jc w:val="both"/>
        <w:rPr/>
      </w:pPr>
      <w:r>
        <w:rPr>
          <w:rFonts w:ascii="Times New Roman" w:hAnsi="Times New Roman"/>
          <w:sz w:val="24"/>
          <w:szCs w:val="24"/>
        </w:rPr>
        <w:t>4.2. После размещения на официальном сайте Российской Федерации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письменной форме или в форме электронного документа. Документация об аукционе предоставляется бесплатно.</w:t>
      </w:r>
    </w:p>
    <w:p>
      <w:pPr>
        <w:pStyle w:val="ConsPlusNormal1"/>
        <w:widowControl/>
        <w:ind w:firstLine="680"/>
        <w:jc w:val="both"/>
        <w:rPr/>
      </w:pPr>
      <w:r>
        <w:rPr>
          <w:rFonts w:ascii="Times New Roman" w:hAnsi="Times New Roman"/>
          <w:sz w:val="24"/>
          <w:szCs w:val="24"/>
        </w:rPr>
        <w:t>Документация об аукционе предоставляется заинтересованному лицу лично (под расписку в Журнале выдачи Документации об аукционе) по адресу: 309757, Белгородская область, Ровеньский район, село Харьковское, ул. Центральная, д. 35</w:t>
      </w:r>
      <w:r>
        <w:rPr>
          <w:rFonts w:ascii="Times New Roman" w:hAnsi="Times New Roman"/>
          <w:iCs/>
          <w:spacing w:val="-8"/>
          <w:sz w:val="24"/>
          <w:szCs w:val="24"/>
        </w:rPr>
        <w:t xml:space="preserve">, 1 этаж, кабинет </w:t>
      </w:r>
      <w:r>
        <w:rPr>
          <w:rFonts w:ascii="Times New Roman" w:hAnsi="Times New Roman"/>
          <w:sz w:val="24"/>
          <w:szCs w:val="24"/>
        </w:rPr>
        <w:t>главы администрации Харьковского сельского поселения муниципального района «Ровеньский район» Белгородской области.</w:t>
      </w:r>
    </w:p>
    <w:p>
      <w:pPr>
        <w:pStyle w:val="ConsPlusNormal1"/>
        <w:widowControl/>
        <w:ind w:firstLine="680"/>
        <w:jc w:val="both"/>
        <w:rPr/>
      </w:pPr>
      <w:r>
        <w:rPr>
          <w:rFonts w:ascii="Times New Roman" w:hAnsi="Times New Roman"/>
          <w:sz w:val="24"/>
          <w:szCs w:val="24"/>
        </w:rPr>
        <w:t>Время выдачи документации: в рабочие дни с 08 часов 00 минут до 17 часов 00 минут (перерыв с 12 часов 00 минут до 14 часов 00 минут). Документация выдается со дня размещения на сайте извещения о проведении аукциона до дня, предшествующего дню вскрытия конвертов с заявками на участие в аукционе (включительно). Документация об аукционе по почте не направляется.</w:t>
      </w:r>
    </w:p>
    <w:p>
      <w:pPr>
        <w:pStyle w:val="ConsPlusNormal1"/>
        <w:widowControl/>
        <w:ind w:firstLine="680"/>
        <w:jc w:val="both"/>
        <w:rPr/>
      </w:pPr>
      <w:r>
        <w:rPr>
          <w:rFonts w:ascii="Times New Roman" w:hAnsi="Times New Roman"/>
          <w:sz w:val="24"/>
          <w:szCs w:val="24"/>
        </w:rPr>
        <w:t>4.3.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Web"/>
        <w:spacing w:before="0" w:after="0"/>
        <w:jc w:val="center"/>
        <w:rPr>
          <w:b/>
          <w:b/>
          <w:bCs/>
          <w:iCs/>
        </w:rPr>
      </w:pPr>
      <w:r>
        <w:rPr>
          <w:b/>
          <w:bCs/>
          <w:iCs/>
        </w:rPr>
      </w:r>
    </w:p>
    <w:p>
      <w:pPr>
        <w:pStyle w:val="NormalWeb"/>
        <w:spacing w:before="0" w:after="0"/>
        <w:jc w:val="center"/>
        <w:rPr/>
      </w:pPr>
      <w:r>
        <w:rPr>
          <w:b/>
          <w:bCs/>
          <w:iCs/>
        </w:rPr>
        <w:t xml:space="preserve">5. Порядок проведения осмотра имущества, права на которое передаются </w:t>
      </w:r>
    </w:p>
    <w:p>
      <w:pPr>
        <w:pStyle w:val="NormalWeb"/>
        <w:spacing w:before="0" w:after="0"/>
        <w:jc w:val="center"/>
        <w:rPr/>
      </w:pPr>
      <w:r>
        <w:rPr>
          <w:b/>
          <w:bCs/>
          <w:iCs/>
        </w:rPr>
        <w:t xml:space="preserve">по договору </w:t>
      </w:r>
    </w:p>
    <w:p>
      <w:pPr>
        <w:pStyle w:val="Western"/>
        <w:spacing w:before="0" w:after="0"/>
        <w:ind w:firstLine="680"/>
        <w:jc w:val="both"/>
        <w:rPr>
          <w:b/>
          <w:b/>
          <w:bCs/>
          <w:iCs/>
        </w:rPr>
      </w:pPr>
      <w:r>
        <w:rPr>
          <w:b/>
          <w:bCs/>
          <w:iCs/>
        </w:rPr>
      </w:r>
    </w:p>
    <w:p>
      <w:pPr>
        <w:pStyle w:val="Western"/>
        <w:spacing w:before="0" w:after="0"/>
        <w:ind w:firstLine="680"/>
        <w:jc w:val="both"/>
        <w:rPr/>
      </w:pPr>
      <w:r>
        <w:rPr/>
        <w:t>5.1. Осмотр имущества, право на которое передается по договору аренды, обеспечивает Организатор аукциона без взимания платы.</w:t>
      </w:r>
    </w:p>
    <w:p>
      <w:pPr>
        <w:pStyle w:val="Western"/>
        <w:keepNext w:val="true"/>
        <w:spacing w:before="0" w:after="0"/>
        <w:ind w:firstLine="680"/>
        <w:jc w:val="both"/>
        <w:rPr/>
      </w:pPr>
      <w:r>
        <w:rPr/>
        <w:t>5.2. Осмотр имущества производится на основании обращений заинтересованных лиц, поданных в письменной форме (на электронный адрес Организатора аукциона):</w:t>
      </w:r>
      <w:r>
        <w:rPr>
          <w:bCs/>
          <w:iCs/>
          <w:spacing w:val="-8"/>
        </w:rPr>
        <w:t xml:space="preserve">               </w:t>
      </w:r>
      <w:hyperlink r:id="rId6">
        <w:r>
          <w:rPr/>
          <w:t xml:space="preserve"> </w:t>
        </w:r>
        <w:r>
          <w:rPr>
            <w:color w:val="000000"/>
            <w:u w:val="none"/>
            <w:lang w:val="en-US"/>
          </w:rPr>
          <w:t>har</w:t>
        </w:r>
        <w:r>
          <w:rPr>
            <w:color w:val="000000"/>
            <w:u w:val="none"/>
          </w:rPr>
          <w:t>adm</w:t>
        </w:r>
        <w:r>
          <w:rPr>
            <w:color w:val="000000"/>
            <w:u w:val="none"/>
            <w:lang w:val="en-US"/>
          </w:rPr>
          <w:t>rov</w:t>
        </w:r>
        <w:r>
          <w:rPr>
            <w:color w:val="000000"/>
            <w:u w:val="none"/>
          </w:rPr>
          <w:t>@yandex.ru</w:t>
        </w:r>
      </w:hyperlink>
      <w:r>
        <w:rPr>
          <w:color w:val="000000"/>
        </w:rPr>
        <w:t>.</w:t>
      </w:r>
    </w:p>
    <w:p>
      <w:pPr>
        <w:pStyle w:val="Western"/>
        <w:keepNext w:val="true"/>
        <w:spacing w:before="0" w:after="0"/>
        <w:ind w:firstLine="680"/>
        <w:jc w:val="both"/>
        <w:rPr/>
      </w:pPr>
      <w:r>
        <w:rPr/>
        <w:t>Дата, время, график проведения осмотра имущества:</w:t>
      </w:r>
    </w:p>
    <w:p>
      <w:pPr>
        <w:pStyle w:val="Western"/>
        <w:spacing w:before="0" w:after="0"/>
        <w:ind w:firstLine="680"/>
        <w:jc w:val="both"/>
        <w:rPr/>
      </w:pPr>
      <w:r>
        <w:rPr/>
        <w:t xml:space="preserve">- </w:t>
      </w:r>
      <w:r>
        <w:rPr>
          <w:bCs/>
          <w:spacing w:val="-8"/>
        </w:rPr>
        <w:t xml:space="preserve">«04» апреля </w:t>
      </w:r>
      <w:r>
        <w:rPr/>
        <w:t>2023 г. с 15 часов 00 минут до 16 часов 00 минут;</w:t>
      </w:r>
    </w:p>
    <w:p>
      <w:pPr>
        <w:pStyle w:val="Western"/>
        <w:spacing w:before="0" w:after="0"/>
        <w:ind w:firstLine="680"/>
        <w:jc w:val="both"/>
        <w:rPr/>
      </w:pPr>
      <w:r>
        <w:rPr/>
        <w:t xml:space="preserve">- </w:t>
      </w:r>
      <w:r>
        <w:rPr>
          <w:bCs/>
          <w:spacing w:val="-8"/>
        </w:rPr>
        <w:t xml:space="preserve">«11» апреля </w:t>
      </w:r>
      <w:r>
        <w:rPr/>
        <w:t>2023 г. с 15 часов 00 минут до 16 часов 00 минут;</w:t>
      </w:r>
    </w:p>
    <w:p>
      <w:pPr>
        <w:pStyle w:val="ConsPlusNormal1"/>
        <w:widowControl/>
        <w:ind w:hanging="0"/>
        <w:rPr>
          <w:rFonts w:ascii="Times New Roman" w:hAnsi="Times New Roman"/>
          <w:b/>
          <w:b/>
          <w:sz w:val="24"/>
          <w:szCs w:val="24"/>
        </w:rPr>
      </w:pPr>
      <w:r>
        <w:rPr>
          <w:rFonts w:ascii="Times New Roman" w:hAnsi="Times New Roman"/>
          <w:b/>
          <w:sz w:val="24"/>
          <w:szCs w:val="24"/>
        </w:rPr>
      </w:r>
    </w:p>
    <w:p>
      <w:pPr>
        <w:pStyle w:val="ConsPlusNormal1"/>
        <w:widowControl/>
        <w:ind w:hanging="0"/>
        <w:jc w:val="center"/>
        <w:rPr/>
      </w:pPr>
      <w:r>
        <w:rPr>
          <w:rFonts w:ascii="Times New Roman" w:hAnsi="Times New Roman"/>
          <w:b/>
          <w:sz w:val="24"/>
          <w:szCs w:val="24"/>
        </w:rPr>
        <w:t>6. Порядок рассмотрения заявок на участие в аукционе</w:t>
      </w:r>
    </w:p>
    <w:p>
      <w:pPr>
        <w:pStyle w:val="ConsPlusNormal1"/>
        <w:widowControl/>
        <w:ind w:hanging="0"/>
        <w:jc w:val="center"/>
        <w:rPr>
          <w:rFonts w:ascii="Times New Roman" w:hAnsi="Times New Roman"/>
          <w:b/>
          <w:b/>
          <w:sz w:val="24"/>
          <w:szCs w:val="24"/>
        </w:rPr>
      </w:pPr>
      <w:r>
        <w:rPr>
          <w:rFonts w:ascii="Times New Roman" w:hAnsi="Times New Roman"/>
          <w:b/>
          <w:sz w:val="24"/>
          <w:szCs w:val="24"/>
        </w:rPr>
      </w:r>
    </w:p>
    <w:p>
      <w:pPr>
        <w:pStyle w:val="ConsPlusNormal1"/>
        <w:widowControl/>
        <w:ind w:firstLine="680"/>
        <w:jc w:val="both"/>
        <w:rPr/>
      </w:pPr>
      <w:r>
        <w:rPr>
          <w:rFonts w:ascii="Times New Roman" w:hAnsi="Times New Roman"/>
          <w:sz w:val="24"/>
          <w:szCs w:val="24"/>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 к участникам аукциона.</w:t>
      </w:r>
    </w:p>
    <w:p>
      <w:pPr>
        <w:pStyle w:val="ConsPlusNormal1"/>
        <w:widowControl/>
        <w:ind w:firstLine="680"/>
        <w:jc w:val="both"/>
        <w:rPr/>
      </w:pPr>
      <w:r>
        <w:rPr>
          <w:rFonts w:ascii="Times New Roman" w:hAnsi="Times New Roman"/>
          <w:sz w:val="24"/>
          <w:szCs w:val="24"/>
        </w:rPr>
        <w:t>6.2. Срок рассмотрения заявок на участие в аукционе не может превышать десяти дней с даты окончания срока подачи заявок. Дата окончания срока рассмотрения заявок на участие в аукционе указана в разделе Документации об аукционе «Информационная карта аукциона».</w:t>
      </w:r>
    </w:p>
    <w:p>
      <w:pPr>
        <w:pStyle w:val="ConsPlusNormal1"/>
        <w:widowControl/>
        <w:ind w:firstLine="680"/>
        <w:jc w:val="both"/>
        <w:rPr/>
      </w:pPr>
      <w:r>
        <w:rPr>
          <w:rFonts w:ascii="Times New Roman" w:hAnsi="Times New Roman"/>
          <w:sz w:val="24"/>
          <w:szCs w:val="24"/>
        </w:rPr>
        <w:t>6.3.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pPr>
        <w:pStyle w:val="ConsPlusNormal1"/>
        <w:widowControl/>
        <w:ind w:firstLine="680"/>
        <w:jc w:val="both"/>
        <w:rPr/>
      </w:pPr>
      <w:r>
        <w:rPr>
          <w:rFonts w:ascii="Times New Roman" w:hAnsi="Times New Roman"/>
          <w:sz w:val="24"/>
          <w:szCs w:val="24"/>
        </w:rPr>
        <w:t xml:space="preserve">6.4.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
    <w:p>
      <w:pPr>
        <w:pStyle w:val="ConsPlusNormal1"/>
        <w:widowControl/>
        <w:ind w:firstLine="680"/>
        <w:jc w:val="both"/>
        <w:rPr/>
      </w:pPr>
      <w:r>
        <w:rPr>
          <w:rFonts w:ascii="Times New Roman" w:hAnsi="Times New Roman"/>
          <w:sz w:val="24"/>
          <w:szCs w:val="24"/>
        </w:rPr>
        <w:t>6.5.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проведения конкурсов и аукционов, утвержденных приказом ФАС России от 10 февраля 2010 года № 67,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pPr>
        <w:pStyle w:val="ConsPlusNormal1"/>
        <w:widowControl/>
        <w:ind w:firstLine="680"/>
        <w:jc w:val="both"/>
        <w:rPr/>
      </w:pPr>
      <w:r>
        <w:rPr>
          <w:rFonts w:ascii="Times New Roman" w:hAnsi="Times New Roman"/>
          <w:sz w:val="24"/>
          <w:szCs w:val="24"/>
        </w:rPr>
        <w:t xml:space="preserve">6.6. Протокол рассмотрения заявок на участие в аукционе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pPr>
        <w:pStyle w:val="ConsPlusNormal1"/>
        <w:widowControl/>
        <w:ind w:firstLine="680"/>
        <w:jc w:val="both"/>
        <w:rPr/>
      </w:pPr>
      <w:r>
        <w:rPr>
          <w:rFonts w:ascii="Times New Roman" w:hAnsi="Times New Roman"/>
          <w:sz w:val="24"/>
          <w:szCs w:val="24"/>
        </w:rPr>
        <w:t xml:space="preserve">6.7.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w:t>
      </w:r>
    </w:p>
    <w:p>
      <w:pPr>
        <w:pStyle w:val="ConsPlusNormal1"/>
        <w:widowControl/>
        <w:ind w:firstLine="680"/>
        <w:jc w:val="both"/>
        <w:rPr>
          <w:rFonts w:ascii="Times New Roman" w:hAnsi="Times New Roman"/>
          <w:sz w:val="24"/>
          <w:szCs w:val="24"/>
        </w:rPr>
      </w:pPr>
      <w:r>
        <w:rPr>
          <w:rFonts w:ascii="Times New Roman" w:hAnsi="Times New Roman"/>
          <w:sz w:val="24"/>
          <w:szCs w:val="24"/>
        </w:rPr>
      </w:r>
    </w:p>
    <w:p>
      <w:pPr>
        <w:pStyle w:val="ConsPlusNormal1"/>
        <w:widowControl/>
        <w:ind w:hanging="0"/>
        <w:jc w:val="center"/>
        <w:rPr/>
      </w:pPr>
      <w:r>
        <w:rPr>
          <w:rFonts w:ascii="Times New Roman" w:hAnsi="Times New Roman"/>
          <w:b/>
          <w:sz w:val="24"/>
          <w:szCs w:val="24"/>
        </w:rPr>
        <w:t>7. Порядок проведения аукциона</w:t>
      </w:r>
    </w:p>
    <w:p>
      <w:pPr>
        <w:pStyle w:val="ConsPlusNormal1"/>
        <w:widowControl/>
        <w:ind w:hanging="0"/>
        <w:jc w:val="center"/>
        <w:rPr>
          <w:rFonts w:ascii="Times New Roman" w:hAnsi="Times New Roman"/>
          <w:b/>
          <w:b/>
          <w:sz w:val="24"/>
          <w:szCs w:val="24"/>
        </w:rPr>
      </w:pPr>
      <w:r>
        <w:rPr>
          <w:rFonts w:ascii="Times New Roman" w:hAnsi="Times New Roman"/>
          <w:b/>
          <w:sz w:val="24"/>
          <w:szCs w:val="24"/>
        </w:rPr>
      </w:r>
    </w:p>
    <w:p>
      <w:pPr>
        <w:pStyle w:val="ConsPlusNormal1"/>
        <w:widowControl/>
        <w:ind w:firstLine="709"/>
        <w:jc w:val="both"/>
        <w:rPr/>
      </w:pPr>
      <w:r>
        <w:rPr>
          <w:rFonts w:ascii="Times New Roman" w:hAnsi="Times New Roman"/>
          <w:sz w:val="24"/>
          <w:szCs w:val="24"/>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pPr>
        <w:pStyle w:val="ConsPlusNormal1"/>
        <w:widowControl/>
        <w:ind w:firstLine="709"/>
        <w:jc w:val="both"/>
        <w:rPr/>
      </w:pPr>
      <w:r>
        <w:rPr>
          <w:rFonts w:ascii="Times New Roman" w:hAnsi="Times New Roman"/>
          <w:sz w:val="24"/>
          <w:szCs w:val="24"/>
        </w:rPr>
        <w:t>7.2. Аукцион проводится Организатором аукциона в присутствии членов аукционной комиссии и участников аукциона (их представителей).</w:t>
      </w:r>
    </w:p>
    <w:p>
      <w:pPr>
        <w:pStyle w:val="ConsPlusNormal1"/>
        <w:widowControl/>
        <w:ind w:firstLine="709"/>
        <w:jc w:val="both"/>
        <w:rPr/>
      </w:pPr>
      <w:r>
        <w:rPr>
          <w:rFonts w:ascii="Times New Roman" w:hAnsi="Times New Roman"/>
          <w:sz w:val="24"/>
          <w:szCs w:val="24"/>
        </w:rPr>
        <w:t>7.3. Аукцион проводится путем повышения начальной (минимальной) цены договора (цены лота), указанной в извещении о проведении аукциона, на "шаг аукциона".</w:t>
      </w:r>
    </w:p>
    <w:p>
      <w:pPr>
        <w:pStyle w:val="ConsPlusNormal1"/>
        <w:widowControl/>
        <w:ind w:firstLine="709"/>
        <w:jc w:val="both"/>
        <w:rPr/>
      </w:pPr>
      <w:r>
        <w:rPr>
          <w:rFonts w:ascii="Times New Roman" w:hAnsi="Times New Roman"/>
          <w:sz w:val="24"/>
          <w:szCs w:val="24"/>
        </w:rPr>
        <w:t>7.4.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pPr>
        <w:pStyle w:val="ConsPlusNormal1"/>
        <w:widowControl/>
        <w:ind w:firstLine="709"/>
        <w:jc w:val="both"/>
        <w:rPr/>
      </w:pPr>
      <w:r>
        <w:rPr>
          <w:rFonts w:ascii="Times New Roman" w:hAnsi="Times New Roman"/>
          <w:sz w:val="24"/>
          <w:szCs w:val="24"/>
        </w:rPr>
        <w:t>7.5. Аукционист выбирается из числа членов аукционной комиссии путем открытого голосования членов аукционной комиссии большинством голосов.</w:t>
      </w:r>
    </w:p>
    <w:p>
      <w:pPr>
        <w:pStyle w:val="ConsPlusNormal1"/>
        <w:widowControl/>
        <w:ind w:firstLine="709"/>
        <w:jc w:val="both"/>
        <w:rPr/>
      </w:pPr>
      <w:r>
        <w:rPr>
          <w:rFonts w:ascii="Times New Roman" w:hAnsi="Times New Roman"/>
          <w:sz w:val="24"/>
          <w:szCs w:val="24"/>
        </w:rPr>
        <w:t>7.6. Аукцион проводится в следующем порядке:</w:t>
      </w:r>
    </w:p>
    <w:p>
      <w:pPr>
        <w:pStyle w:val="ConsPlusNormal1"/>
        <w:widowControl/>
        <w:ind w:firstLine="709"/>
        <w:jc w:val="both"/>
        <w:rPr/>
      </w:pPr>
      <w:r>
        <w:rPr>
          <w:rFonts w:ascii="Times New Roman" w:hAnsi="Times New Roman"/>
          <w:sz w:val="24"/>
          <w:szCs w:val="24"/>
        </w:rPr>
        <w:t>7.6.1.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pPr>
        <w:pStyle w:val="ConsPlusNormal1"/>
        <w:widowControl/>
        <w:ind w:firstLine="709"/>
        <w:jc w:val="both"/>
        <w:rPr/>
      </w:pPr>
      <w:r>
        <w:rPr>
          <w:rFonts w:ascii="Times New Roman" w:hAnsi="Times New Roman"/>
          <w:sz w:val="24"/>
          <w:szCs w:val="24"/>
        </w:rPr>
        <w:t>7.6.2.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pPr>
        <w:pStyle w:val="ConsPlusNormal1"/>
        <w:widowControl/>
        <w:ind w:firstLine="709"/>
        <w:jc w:val="both"/>
        <w:rPr/>
      </w:pPr>
      <w:r>
        <w:rPr>
          <w:rFonts w:ascii="Times New Roman" w:hAnsi="Times New Roman"/>
          <w:sz w:val="24"/>
          <w:szCs w:val="24"/>
        </w:rPr>
        <w:t>7.6.3.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настоящего Порядка, поднимает карточку в случае, если он согласен заключить договор по объявленной цене;</w:t>
      </w:r>
    </w:p>
    <w:p>
      <w:pPr>
        <w:pStyle w:val="ConsPlusNormal1"/>
        <w:widowControl/>
        <w:ind w:firstLine="709"/>
        <w:jc w:val="both"/>
        <w:rPr/>
      </w:pPr>
      <w:r>
        <w:rPr>
          <w:rFonts w:ascii="Times New Roman" w:hAnsi="Times New Roman"/>
          <w:sz w:val="24"/>
          <w:szCs w:val="24"/>
        </w:rPr>
        <w:t>7.6.4.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настоящего Порядка, и "шаг аукциона", в соответствии с которым повышается цена;</w:t>
      </w:r>
    </w:p>
    <w:p>
      <w:pPr>
        <w:pStyle w:val="ConsPlusNormal1"/>
        <w:widowControl/>
        <w:ind w:firstLine="709"/>
        <w:jc w:val="both"/>
        <w:rPr/>
      </w:pPr>
      <w:r>
        <w:rPr>
          <w:rFonts w:ascii="Times New Roman" w:hAnsi="Times New Roman"/>
          <w:sz w:val="24"/>
          <w:szCs w:val="24"/>
        </w:rPr>
        <w:t>7.6.5.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pPr>
        <w:pStyle w:val="ConsPlusNormal1"/>
        <w:widowControl/>
        <w:ind w:firstLine="709"/>
        <w:jc w:val="both"/>
        <w:rPr/>
      </w:pPr>
      <w:r>
        <w:rPr>
          <w:rFonts w:ascii="Times New Roman" w:hAnsi="Times New Roman"/>
          <w:sz w:val="24"/>
          <w:szCs w:val="24"/>
        </w:rPr>
        <w:t>7.6.6. Если действующий правообладатель воспользовался правом, предусмотренным</w:t>
      </w:r>
      <w:r>
        <w:rPr>
          <w:rFonts w:ascii="Times New Roman" w:hAnsi="Times New Roman"/>
          <w:sz w:val="24"/>
          <w:szCs w:val="24"/>
          <w:highlight w:val="yellow"/>
        </w:rPr>
        <w:t xml:space="preserve"> </w:t>
      </w:r>
      <w:r>
        <w:rPr>
          <w:rFonts w:ascii="Times New Roman" w:hAnsi="Times New Roman"/>
          <w:sz w:val="24"/>
          <w:szCs w:val="24"/>
        </w:rPr>
        <w:t>подпунктом 7.6.5 настоящего Порядка,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pPr>
        <w:pStyle w:val="ConsPlusNormal1"/>
        <w:widowControl/>
        <w:ind w:firstLine="709"/>
        <w:jc w:val="both"/>
        <w:rPr/>
      </w:pPr>
      <w:r>
        <w:rPr>
          <w:rFonts w:ascii="Times New Roman" w:hAnsi="Times New Roman"/>
          <w:sz w:val="24"/>
          <w:szCs w:val="24"/>
        </w:rPr>
        <w:t>7.6.7.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pPr>
        <w:pStyle w:val="ConsPlusNormal1"/>
        <w:widowControl/>
        <w:ind w:firstLine="709"/>
        <w:jc w:val="both"/>
        <w:rPr/>
      </w:pPr>
      <w:r>
        <w:rPr>
          <w:rFonts w:ascii="Times New Roman" w:hAnsi="Times New Roman"/>
          <w:sz w:val="24"/>
          <w:szCs w:val="24"/>
        </w:rPr>
        <w:t>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pPr>
        <w:pStyle w:val="ConsPlusNormal1"/>
        <w:widowControl/>
        <w:ind w:firstLine="709"/>
        <w:jc w:val="both"/>
        <w:rPr/>
      </w:pPr>
      <w:r>
        <w:rPr>
          <w:rFonts w:ascii="Times New Roman" w:hAnsi="Times New Roman"/>
          <w:sz w:val="24"/>
          <w:szCs w:val="24"/>
        </w:rPr>
        <w:t>7.8.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w:t>
      </w:r>
      <w:r>
        <w:rPr>
          <w:rFonts w:ascii="Times New Roman" w:hAnsi="Times New Roman"/>
          <w:sz w:val="24"/>
          <w:szCs w:val="24"/>
          <w:highlight w:val="yellow"/>
        </w:rPr>
        <w:t xml:space="preserve"> </w:t>
      </w:r>
      <w:r>
        <w:rPr>
          <w:rFonts w:ascii="Times New Roman" w:hAnsi="Times New Roman"/>
          <w:sz w:val="24"/>
          <w:szCs w:val="24"/>
        </w:rPr>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pPr>
        <w:pStyle w:val="ConsPlusNormal1"/>
        <w:widowControl/>
        <w:ind w:firstLine="709"/>
        <w:jc w:val="both"/>
        <w:rPr/>
      </w:pPr>
      <w:r>
        <w:rPr>
          <w:rFonts w:ascii="Times New Roman" w:hAnsi="Times New Roman"/>
          <w:sz w:val="24"/>
          <w:szCs w:val="24"/>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pPr>
        <w:pStyle w:val="ConsPlusNormal1"/>
        <w:widowControl/>
        <w:ind w:firstLine="709"/>
        <w:jc w:val="both"/>
        <w:rPr/>
      </w:pPr>
      <w:r>
        <w:rPr>
          <w:rFonts w:ascii="Times New Roman" w:hAnsi="Times New Roman"/>
          <w:sz w:val="24"/>
          <w:szCs w:val="24"/>
        </w:rPr>
        <w:t>7.10. Любой участник аукциона вправе осуществлять аудио- и/или видеозапись аукциона.</w:t>
      </w:r>
    </w:p>
    <w:p>
      <w:pPr>
        <w:pStyle w:val="ConsPlusNormal1"/>
        <w:widowControl/>
        <w:ind w:firstLine="709"/>
        <w:jc w:val="both"/>
        <w:rPr/>
      </w:pPr>
      <w:r>
        <w:rPr>
          <w:rFonts w:ascii="Times New Roman" w:hAnsi="Times New Roman"/>
          <w:sz w:val="24"/>
          <w:szCs w:val="24"/>
        </w:rPr>
        <w:t>7.11.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pPr>
        <w:pStyle w:val="ConsPlusNormal1"/>
        <w:widowControl/>
        <w:ind w:firstLine="709"/>
        <w:jc w:val="both"/>
        <w:rPr/>
      </w:pPr>
      <w:r>
        <w:rPr>
          <w:rFonts w:ascii="Times New Roman" w:hAnsi="Times New Roman"/>
          <w:sz w:val="24"/>
          <w:szCs w:val="24"/>
        </w:rPr>
        <w:t>7.12.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pPr>
        <w:pStyle w:val="ConsPlusNormal1"/>
        <w:widowControl/>
        <w:ind w:firstLine="709"/>
        <w:jc w:val="both"/>
        <w:rPr/>
      </w:pPr>
      <w:r>
        <w:rPr>
          <w:rFonts w:ascii="Times New Roman" w:hAnsi="Times New Roman"/>
          <w:sz w:val="24"/>
          <w:szCs w:val="24"/>
        </w:rPr>
        <w:t>7.13. Аукцион признается несостоявшимся в случаях, если:</w:t>
      </w:r>
    </w:p>
    <w:p>
      <w:pPr>
        <w:pStyle w:val="ConsPlusNormal1"/>
        <w:ind w:firstLine="709"/>
        <w:jc w:val="both"/>
        <w:rPr/>
      </w:pPr>
      <w:r>
        <w:rPr>
          <w:rFonts w:ascii="Times New Roman" w:hAnsi="Times New Roman"/>
          <w:sz w:val="24"/>
          <w:szCs w:val="24"/>
        </w:rPr>
        <w:t>- на участие в аукционе не было подано заявок, либо участие в аукционе принял только один участник, либо ни один из заявителей не признан участником аукциона, при этом договор аренды заключается с единственным участником аукциона;</w:t>
      </w:r>
    </w:p>
    <w:p>
      <w:pPr>
        <w:pStyle w:val="ConsPlusNormal1"/>
        <w:ind w:firstLine="709"/>
        <w:jc w:val="both"/>
        <w:rPr/>
      </w:pPr>
      <w:r>
        <w:rPr>
          <w:rFonts w:ascii="Times New Roman" w:hAnsi="Times New Roman"/>
          <w:sz w:val="24"/>
          <w:szCs w:val="24"/>
        </w:rPr>
        <w:t>-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настоящего Порядка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w:t>
      </w:r>
    </w:p>
    <w:p>
      <w:pPr>
        <w:pStyle w:val="ConsPlusNormal1"/>
        <w:widowControl/>
        <w:ind w:firstLine="709"/>
        <w:jc w:val="both"/>
        <w:rPr/>
      </w:pPr>
      <w:r>
        <w:rPr>
          <w:rFonts w:ascii="Times New Roman" w:hAnsi="Times New Roman"/>
          <w:sz w:val="24"/>
          <w:szCs w:val="24"/>
        </w:rPr>
        <w:t>В случае если Документацией об аукционе предусмотрено два и более лота, решение</w:t>
      </w:r>
      <w:r>
        <w:rPr>
          <w:rFonts w:ascii="Times New Roman" w:hAnsi="Times New Roman"/>
          <w:sz w:val="24"/>
          <w:szCs w:val="24"/>
          <w:highlight w:val="yellow"/>
        </w:rPr>
        <w:t xml:space="preserve"> </w:t>
      </w:r>
      <w:r>
        <w:rPr>
          <w:rFonts w:ascii="Times New Roman" w:hAnsi="Times New Roman"/>
          <w:sz w:val="24"/>
          <w:szCs w:val="24"/>
        </w:rPr>
        <w:t>о признании аукциона несостоявшимся принимается в отношении каждого лота отдельно.</w:t>
      </w:r>
    </w:p>
    <w:p>
      <w:pPr>
        <w:pStyle w:val="ConsPlusNormal1"/>
        <w:spacing w:before="240" w:after="60"/>
        <w:ind w:firstLine="709"/>
        <w:jc w:val="both"/>
        <w:rPr>
          <w:rFonts w:ascii="Times New Roman" w:hAnsi="Times New Roman"/>
          <w:sz w:val="24"/>
          <w:szCs w:val="24"/>
        </w:rPr>
      </w:pPr>
      <w:r>
        <w:rPr>
          <w:rFonts w:ascii="Times New Roman" w:hAnsi="Times New Roman"/>
          <w:sz w:val="24"/>
          <w:szCs w:val="24"/>
        </w:rPr>
      </w:r>
    </w:p>
    <w:sectPr>
      <w:type w:val="nextPage"/>
      <w:pgSz w:w="11906" w:h="16838"/>
      <w:pgMar w:left="1418" w:right="851" w:header="0" w:top="709" w:footer="0" w:bottom="769"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Verdana">
    <w:charset w:val="cc"/>
    <w:family w:val="roman"/>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0"/>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0"/>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0"/>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0"/>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0"/>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link w:val="70"/>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link w:val="80"/>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link w:val="90"/>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
    <w:qFormat/>
    <w:rPr>
      <w:rFonts w:ascii="Arial" w:hAnsi="Arial" w:eastAsia="Arial" w:cs="Arial"/>
      <w:sz w:val="40"/>
      <w:szCs w:val="40"/>
    </w:rPr>
  </w:style>
  <w:style w:type="character" w:styleId="21" w:customStyle="1">
    <w:name w:val="Заголовок 2 Знак"/>
    <w:link w:val="2"/>
    <w:uiPriority w:val="9"/>
    <w:qFormat/>
    <w:rPr>
      <w:rFonts w:ascii="Arial" w:hAnsi="Arial" w:eastAsia="Arial" w:cs="Arial"/>
      <w:sz w:val="34"/>
    </w:rPr>
  </w:style>
  <w:style w:type="character" w:styleId="31" w:customStyle="1">
    <w:name w:val="Заголовок 3 Знак"/>
    <w:link w:val="3"/>
    <w:uiPriority w:val="9"/>
    <w:qFormat/>
    <w:rPr>
      <w:rFonts w:ascii="Arial" w:hAnsi="Arial" w:eastAsia="Arial" w:cs="Arial"/>
      <w:sz w:val="30"/>
      <w:szCs w:val="30"/>
    </w:rPr>
  </w:style>
  <w:style w:type="character" w:styleId="41" w:customStyle="1">
    <w:name w:val="Заголовок 4 Знак"/>
    <w:link w:val="4"/>
    <w:uiPriority w:val="9"/>
    <w:qFormat/>
    <w:rPr>
      <w:rFonts w:ascii="Arial" w:hAnsi="Arial" w:eastAsia="Arial" w:cs="Arial"/>
      <w:b/>
      <w:bCs/>
      <w:sz w:val="26"/>
      <w:szCs w:val="26"/>
    </w:rPr>
  </w:style>
  <w:style w:type="character" w:styleId="51" w:customStyle="1">
    <w:name w:val="Заголовок 5 Знак"/>
    <w:link w:val="5"/>
    <w:uiPriority w:val="9"/>
    <w:qFormat/>
    <w:rPr>
      <w:rFonts w:ascii="Arial" w:hAnsi="Arial" w:eastAsia="Arial" w:cs="Arial"/>
      <w:b/>
      <w:bCs/>
      <w:sz w:val="24"/>
      <w:szCs w:val="24"/>
    </w:rPr>
  </w:style>
  <w:style w:type="character" w:styleId="61" w:customStyle="1">
    <w:name w:val="Заголовок 6 Знак"/>
    <w:link w:val="6"/>
    <w:uiPriority w:val="9"/>
    <w:qFormat/>
    <w:rPr>
      <w:rFonts w:ascii="Arial" w:hAnsi="Arial" w:eastAsia="Arial" w:cs="Arial"/>
      <w:b/>
      <w:bCs/>
      <w:sz w:val="22"/>
      <w:szCs w:val="22"/>
    </w:rPr>
  </w:style>
  <w:style w:type="character" w:styleId="71" w:customStyle="1">
    <w:name w:val="Заголовок 7 Знак"/>
    <w:link w:val="7"/>
    <w:uiPriority w:val="9"/>
    <w:qFormat/>
    <w:rPr>
      <w:rFonts w:ascii="Arial" w:hAnsi="Arial" w:eastAsia="Arial" w:cs="Arial"/>
      <w:b/>
      <w:bCs/>
      <w:i/>
      <w:iCs/>
      <w:sz w:val="22"/>
      <w:szCs w:val="22"/>
    </w:rPr>
  </w:style>
  <w:style w:type="character" w:styleId="81" w:customStyle="1">
    <w:name w:val="Заголовок 8 Знак"/>
    <w:link w:val="8"/>
    <w:uiPriority w:val="9"/>
    <w:qFormat/>
    <w:rPr>
      <w:rFonts w:ascii="Arial" w:hAnsi="Arial" w:eastAsia="Arial" w:cs="Arial"/>
      <w:i/>
      <w:iCs/>
      <w:sz w:val="22"/>
      <w:szCs w:val="22"/>
    </w:rPr>
  </w:style>
  <w:style w:type="character" w:styleId="91" w:customStyle="1">
    <w:name w:val="Заголовок 9 Знак"/>
    <w:link w:val="9"/>
    <w:uiPriority w:val="9"/>
    <w:qFormat/>
    <w:rPr>
      <w:rFonts w:ascii="Arial" w:hAnsi="Arial" w:eastAsia="Arial" w:cs="Arial"/>
      <w:i/>
      <w:iCs/>
      <w:sz w:val="21"/>
      <w:szCs w:val="21"/>
    </w:rPr>
  </w:style>
  <w:style w:type="character" w:styleId="12" w:customStyle="1">
    <w:name w:val="Название Знак1"/>
    <w:link w:val="a5"/>
    <w:uiPriority w:val="10"/>
    <w:qFormat/>
    <w:rPr>
      <w:sz w:val="48"/>
      <w:szCs w:val="48"/>
    </w:rPr>
  </w:style>
  <w:style w:type="character" w:styleId="Style5" w:customStyle="1">
    <w:name w:val="Подзаголовок Знак"/>
    <w:link w:val="a6"/>
    <w:uiPriority w:val="11"/>
    <w:qFormat/>
    <w:rPr>
      <w:sz w:val="24"/>
      <w:szCs w:val="24"/>
    </w:rPr>
  </w:style>
  <w:style w:type="character" w:styleId="22" w:customStyle="1">
    <w:name w:val="Цитата 2 Знак"/>
    <w:link w:val="21"/>
    <w:uiPriority w:val="29"/>
    <w:qFormat/>
    <w:rPr>
      <w:i/>
    </w:rPr>
  </w:style>
  <w:style w:type="character" w:styleId="Style6" w:customStyle="1">
    <w:name w:val="Выделенная цитата Знак"/>
    <w:link w:val="a8"/>
    <w:uiPriority w:val="30"/>
    <w:qFormat/>
    <w:rPr>
      <w:i/>
    </w:rPr>
  </w:style>
  <w:style w:type="character" w:styleId="Style7" w:customStyle="1">
    <w:name w:val="Верхний колонтитул Знак"/>
    <w:link w:val="aa"/>
    <w:uiPriority w:val="99"/>
    <w:qFormat/>
    <w:rPr/>
  </w:style>
  <w:style w:type="character" w:styleId="FooterChar" w:customStyle="1">
    <w:name w:val="Footer Char"/>
    <w:uiPriority w:val="99"/>
    <w:qFormat/>
    <w:rPr/>
  </w:style>
  <w:style w:type="character" w:styleId="Style8" w:customStyle="1">
    <w:name w:val="Нижний колонтитул Знак"/>
    <w:link w:val="ac"/>
    <w:uiPriority w:val="99"/>
    <w:qFormat/>
    <w:rPr/>
  </w:style>
  <w:style w:type="character" w:styleId="Style9" w:customStyle="1">
    <w:name w:val="Интернет-ссылка"/>
    <w:rPr>
      <w:color w:val="0000FF"/>
      <w:u w:val="single"/>
    </w:rPr>
  </w:style>
  <w:style w:type="character" w:styleId="Style10" w:customStyle="1">
    <w:name w:val="Текст сноски Знак"/>
    <w:link w:val="af1"/>
    <w:uiPriority w:val="99"/>
    <w:qFormat/>
    <w:rPr>
      <w:sz w:val="18"/>
    </w:rPr>
  </w:style>
  <w:style w:type="character" w:styleId="Style11">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Style12" w:customStyle="1">
    <w:name w:val="Текст концевой сноски Знак"/>
    <w:link w:val="af4"/>
    <w:uiPriority w:val="99"/>
    <w:qFormat/>
    <w:rPr>
      <w:sz w:val="20"/>
    </w:rPr>
  </w:style>
  <w:style w:type="character" w:styleId="Style13">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WW8Num1z0" w:customStyle="1">
    <w:name w:val="WW8Num1z0"/>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23" w:customStyle="1">
    <w:name w:val="Основной шрифт абзаца2"/>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13" w:customStyle="1">
    <w:name w:val="Основной шрифт абзаца1"/>
    <w:qFormat/>
    <w:rPr/>
  </w:style>
  <w:style w:type="character" w:styleId="Style14" w:customStyle="1">
    <w:name w:val="Посещённая гиперссылка"/>
    <w:rPr>
      <w:color w:val="800080"/>
      <w:u w:val="single"/>
    </w:rPr>
  </w:style>
  <w:style w:type="character" w:styleId="Jsextractedaddress" w:customStyle="1">
    <w:name w:val="js-extracted-address"/>
    <w:basedOn w:val="23"/>
    <w:qFormat/>
    <w:rPr/>
  </w:style>
  <w:style w:type="character" w:styleId="Wmicallto" w:customStyle="1">
    <w:name w:val="wmi-callto"/>
    <w:basedOn w:val="23"/>
    <w:qFormat/>
    <w:rPr/>
  </w:style>
  <w:style w:type="character" w:styleId="Dropdownusername" w:customStyle="1">
    <w:name w:val="dropdown-user-name"/>
    <w:basedOn w:val="23"/>
    <w:qFormat/>
    <w:rPr/>
  </w:style>
  <w:style w:type="character" w:styleId="Dropdownusernamefirstletter" w:customStyle="1">
    <w:name w:val="dropdown-user-name__first-letter"/>
    <w:basedOn w:val="23"/>
    <w:qFormat/>
    <w:rPr/>
  </w:style>
  <w:style w:type="character" w:styleId="Style15" w:customStyle="1">
    <w:name w:val="Название Знак"/>
    <w:qFormat/>
    <w:rPr>
      <w:rFonts w:ascii="Cambria" w:hAnsi="Cambria" w:eastAsia="Times New Roman"/>
      <w:b/>
      <w:bCs/>
      <w:sz w:val="32"/>
      <w:szCs w:val="32"/>
      <w:lang w:eastAsia="zh-CN"/>
    </w:rPr>
  </w:style>
  <w:style w:type="paragraph" w:styleId="Style16" w:customStyle="1">
    <w:name w:val="Заголовок"/>
    <w:basedOn w:val="Normal"/>
    <w:next w:val="Normal"/>
    <w:qFormat/>
    <w:pPr>
      <w:spacing w:before="240" w:after="60"/>
      <w:jc w:val="center"/>
    </w:pPr>
    <w:rPr>
      <w:rFonts w:ascii="Cambria" w:hAnsi="Cambria"/>
      <w:b/>
      <w:bCs/>
      <w:sz w:val="32"/>
      <w:szCs w:val="32"/>
      <w:lang w:val="en-US" w:bidi="en-US"/>
    </w:rPr>
  </w:style>
  <w:style w:type="paragraph" w:styleId="Style17">
    <w:name w:val="Body Text"/>
    <w:basedOn w:val="Normal"/>
    <w:pPr>
      <w:jc w:val="center"/>
    </w:pPr>
    <w:rPr>
      <w:sz w:val="28"/>
    </w:rPr>
  </w:style>
  <w:style w:type="paragraph" w:styleId="Style18">
    <w:name w:val="List"/>
    <w:basedOn w:val="Style17"/>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1">
    <w:name w:val="Title"/>
    <w:basedOn w:val="Normal"/>
    <w:next w:val="Normal"/>
    <w:link w:val="11"/>
    <w:qFormat/>
    <w:pPr>
      <w:spacing w:before="240" w:after="60"/>
      <w:jc w:val="center"/>
    </w:pPr>
    <w:rPr>
      <w:rFonts w:ascii="Cambria" w:hAnsi="Cambria"/>
      <w:b/>
      <w:bCs/>
      <w:sz w:val="32"/>
      <w:szCs w:val="32"/>
    </w:rPr>
  </w:style>
  <w:style w:type="paragraph" w:styleId="Style22">
    <w:name w:val="Subtitle"/>
    <w:basedOn w:val="Normal"/>
    <w:next w:val="Normal"/>
    <w:link w:val="a7"/>
    <w:uiPriority w:val="11"/>
    <w:qFormat/>
    <w:pPr>
      <w:spacing w:before="200" w:after="200"/>
    </w:pPr>
    <w:rPr>
      <w:sz w:val="24"/>
      <w:szCs w:val="24"/>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hanging="0"/>
    </w:pPr>
    <w:rPr>
      <w:i/>
    </w:rPr>
  </w:style>
  <w:style w:type="paragraph" w:styleId="Style23">
    <w:name w:val="Верхний и нижний колонтитулы"/>
    <w:basedOn w:val="Normal"/>
    <w:qFormat/>
    <w:pPr/>
    <w:rPr/>
  </w:style>
  <w:style w:type="paragraph" w:styleId="Style24">
    <w:name w:val="Header"/>
    <w:basedOn w:val="Normal"/>
    <w:link w:val="ab"/>
    <w:pPr>
      <w:tabs>
        <w:tab w:val="clear" w:pos="708"/>
        <w:tab w:val="center" w:pos="4703" w:leader="none"/>
        <w:tab w:val="right" w:pos="9406" w:leader="none"/>
      </w:tabs>
    </w:pPr>
    <w:rPr/>
  </w:style>
  <w:style w:type="paragraph" w:styleId="Style25">
    <w:name w:val="Footer"/>
    <w:basedOn w:val="Normal"/>
    <w:link w:val="ad"/>
    <w:pPr>
      <w:tabs>
        <w:tab w:val="clear" w:pos="708"/>
        <w:tab w:val="center" w:pos="4677" w:leader="none"/>
        <w:tab w:val="right" w:pos="9355" w:leader="none"/>
      </w:tabs>
    </w:pPr>
    <w:rPr>
      <w:rFonts w:ascii="Calibri" w:hAnsi="Calibri"/>
      <w:sz w:val="24"/>
      <w:szCs w:val="24"/>
      <w:lang w:val="en-US" w:bidi="en-US"/>
    </w:rPr>
  </w:style>
  <w:style w:type="paragraph" w:styleId="Caption">
    <w:name w:val="caption"/>
    <w:basedOn w:val="Normal"/>
    <w:qFormat/>
    <w:pPr>
      <w:suppressLineNumbers/>
      <w:spacing w:before="120" w:after="120"/>
    </w:pPr>
    <w:rPr>
      <w:i/>
      <w:iCs/>
      <w:sz w:val="24"/>
      <w:szCs w:val="24"/>
    </w:rPr>
  </w:style>
  <w:style w:type="paragraph" w:styleId="Style26">
    <w:name w:val="Footnote Text"/>
    <w:basedOn w:val="Normal"/>
    <w:link w:val="af2"/>
    <w:uiPriority w:val="99"/>
    <w:semiHidden/>
    <w:unhideWhenUsed/>
    <w:pPr>
      <w:spacing w:before="0" w:after="40"/>
    </w:pPr>
    <w:rPr>
      <w:sz w:val="18"/>
    </w:rPr>
  </w:style>
  <w:style w:type="paragraph" w:styleId="Style27">
    <w:name w:val="Endnote Text"/>
    <w:basedOn w:val="Normal"/>
    <w:link w:val="af5"/>
    <w:uiPriority w:val="99"/>
    <w:semiHidden/>
    <w:unhideWhenUsed/>
    <w:pPr/>
    <w:rPr/>
  </w:style>
  <w:style w:type="paragraph" w:styleId="14">
    <w:name w:val="TOC 1"/>
    <w:basedOn w:val="Normal"/>
    <w:next w:val="Normal"/>
    <w:uiPriority w:val="39"/>
    <w:unhideWhenUsed/>
    <w:pPr>
      <w:spacing w:before="0" w:after="57"/>
    </w:pPr>
    <w:rPr/>
  </w:style>
  <w:style w:type="paragraph" w:styleId="24">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Indexheading">
    <w:name w:val="index heading"/>
    <w:basedOn w:val="Normal"/>
    <w:qFormat/>
    <w:pPr>
      <w:suppressLineNumbers/>
    </w:pPr>
    <w:rPr/>
  </w:style>
  <w:style w:type="paragraph" w:styleId="25" w:customStyle="1">
    <w:name w:val="Указатель2"/>
    <w:basedOn w:val="Normal"/>
    <w:qFormat/>
    <w:pPr>
      <w:suppressLineNumbers/>
    </w:pPr>
    <w:rPr/>
  </w:style>
  <w:style w:type="paragraph" w:styleId="15" w:customStyle="1">
    <w:name w:val="Название объекта1"/>
    <w:basedOn w:val="Normal"/>
    <w:qFormat/>
    <w:pPr>
      <w:suppressLineNumbers/>
      <w:spacing w:before="120" w:after="120"/>
    </w:pPr>
    <w:rPr>
      <w:i/>
      <w:iCs/>
      <w:sz w:val="24"/>
      <w:szCs w:val="24"/>
    </w:rPr>
  </w:style>
  <w:style w:type="paragraph" w:styleId="16" w:customStyle="1">
    <w:name w:val="Указатель1"/>
    <w:basedOn w:val="Normal"/>
    <w:qFormat/>
    <w:pPr>
      <w:suppressLineNumbers/>
    </w:pPr>
    <w:rPr/>
  </w:style>
  <w:style w:type="paragraph" w:styleId="Style28" w:customStyle="1">
    <w:name w:val="Знак"/>
    <w:basedOn w:val="Normal"/>
    <w:qFormat/>
    <w:pPr>
      <w:spacing w:lineRule="exact" w:line="240" w:before="0" w:after="160"/>
    </w:pPr>
    <w:rPr>
      <w:rFonts w:ascii="Verdana" w:hAnsi="Verdana"/>
      <w:sz w:val="24"/>
      <w:szCs w:val="24"/>
      <w:lang w:val="en-U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zh-CN" w:bidi="ar-SA"/>
    </w:rPr>
  </w:style>
  <w:style w:type="paragraph" w:styleId="BalloonText">
    <w:name w:val="Balloon Text"/>
    <w:basedOn w:val="Normal"/>
    <w:qFormat/>
    <w:pPr/>
    <w:rPr>
      <w:rFonts w:ascii="Tahoma" w:hAnsi="Tahoma"/>
      <w:sz w:val="16"/>
      <w:szCs w:val="16"/>
    </w:rPr>
  </w:style>
  <w:style w:type="paragraph" w:styleId="Consplusnormal" w:customStyle="1">
    <w:name w:val="consplusnormal"/>
    <w:basedOn w:val="Normal"/>
    <w:qFormat/>
    <w:pPr>
      <w:spacing w:before="280" w:after="280"/>
    </w:pPr>
    <w:rPr>
      <w:sz w:val="24"/>
      <w:szCs w:val="24"/>
    </w:rPr>
  </w:style>
  <w:style w:type="paragraph" w:styleId="ConsPlusNormal1" w:customStyle="1">
    <w:name w:val="ConsPlusNormal"/>
    <w:qFormat/>
    <w:pPr>
      <w:widowControl w:val="false"/>
      <w:suppressAutoHyphens w:val="true"/>
      <w:bidi w:val="0"/>
      <w:spacing w:before="0" w:after="0"/>
      <w:ind w:firstLine="720"/>
      <w:jc w:val="left"/>
    </w:pPr>
    <w:rPr>
      <w:rFonts w:ascii="Arial" w:hAnsi="Arial" w:eastAsia="Times New Roman" w:cs="Times New Roman"/>
      <w:color w:val="auto"/>
      <w:kern w:val="0"/>
      <w:sz w:val="20"/>
      <w:szCs w:val="20"/>
      <w:lang w:val="ru-RU" w:eastAsia="zh-CN" w:bidi="ar-SA"/>
    </w:rPr>
  </w:style>
  <w:style w:type="paragraph" w:styleId="ConsNonformat" w:customStyle="1">
    <w:name w:val="ConsNonformat"/>
    <w:qFormat/>
    <w:pPr>
      <w:widowControl w:val="false"/>
      <w:suppressAutoHyphens w:val="true"/>
      <w:bidi w:val="0"/>
      <w:spacing w:before="0" w:after="0"/>
      <w:ind w:right="19772" w:hanging="0"/>
      <w:jc w:val="left"/>
    </w:pPr>
    <w:rPr>
      <w:rFonts w:ascii="Courier New" w:hAnsi="Courier New" w:eastAsia="Times New Roman" w:cs="Times New Roman"/>
      <w:color w:val="auto"/>
      <w:kern w:val="0"/>
      <w:sz w:val="20"/>
      <w:szCs w:val="20"/>
      <w:lang w:val="ru-RU" w:eastAsia="zh-CN" w:bidi="ar-SA"/>
    </w:rPr>
  </w:style>
  <w:style w:type="paragraph" w:styleId="ConsNormal" w:customStyle="1">
    <w:name w:val="ConsNormal"/>
    <w:qFormat/>
    <w:pPr>
      <w:widowControl w:val="false"/>
      <w:suppressAutoHyphens w:val="true"/>
      <w:bidi w:val="0"/>
      <w:spacing w:before="0" w:after="0"/>
      <w:ind w:firstLine="720"/>
      <w:jc w:val="left"/>
    </w:pPr>
    <w:rPr>
      <w:rFonts w:ascii="Arial" w:hAnsi="Arial" w:eastAsia="Times New Roman" w:cs="Times New Roman"/>
      <w:color w:val="auto"/>
      <w:kern w:val="0"/>
      <w:sz w:val="16"/>
      <w:szCs w:val="20"/>
      <w:lang w:val="ru-RU" w:eastAsia="zh-CN" w:bidi="ar-SA"/>
    </w:rPr>
  </w:style>
  <w:style w:type="paragraph" w:styleId="211" w:customStyle="1">
    <w:name w:val="Основной текст с отступом 21"/>
    <w:basedOn w:val="Normal"/>
    <w:qFormat/>
    <w:pPr>
      <w:spacing w:lineRule="auto" w:line="480" w:before="0" w:after="120"/>
      <w:ind w:left="283" w:hanging="0"/>
    </w:pPr>
    <w:rPr/>
  </w:style>
  <w:style w:type="paragraph" w:styleId="33" w:customStyle="1">
    <w:name w:val="Стиль3"/>
    <w:basedOn w:val="211"/>
    <w:qFormat/>
    <w:pPr>
      <w:widowControl w:val="false"/>
      <w:tabs>
        <w:tab w:val="clear" w:pos="708"/>
        <w:tab w:val="left" w:pos="227" w:leader="none"/>
      </w:tabs>
      <w:spacing w:lineRule="auto" w:line="240" w:before="0" w:after="0"/>
      <w:ind w:left="0" w:hanging="0"/>
      <w:jc w:val="both"/>
    </w:pPr>
    <w:rPr>
      <w:sz w:val="24"/>
    </w:rPr>
  </w:style>
  <w:style w:type="paragraph" w:styleId="NormalWeb">
    <w:name w:val="Normal (Web)"/>
    <w:basedOn w:val="Normal"/>
    <w:qFormat/>
    <w:pPr>
      <w:spacing w:before="280" w:after="280"/>
    </w:pPr>
    <w:rPr>
      <w:sz w:val="24"/>
      <w:szCs w:val="24"/>
    </w:rPr>
  </w:style>
  <w:style w:type="paragraph" w:styleId="Western" w:customStyle="1">
    <w:name w:val="western"/>
    <w:basedOn w:val="Normal"/>
    <w:qFormat/>
    <w:pPr>
      <w:spacing w:before="280" w:after="280"/>
    </w:pPr>
    <w:rPr>
      <w:sz w:val="24"/>
      <w:szCs w:val="24"/>
    </w:rPr>
  </w:style>
  <w:style w:type="paragraph" w:styleId="Style29">
    <w:name w:val="Body Text Indent"/>
    <w:basedOn w:val="Normal"/>
    <w:pPr>
      <w:spacing w:before="0" w:after="120"/>
      <w:ind w:left="283" w:hanging="0"/>
    </w:pPr>
    <w:rPr/>
  </w:style>
  <w:style w:type="paragraph" w:styleId="ConsPlusTitle" w:customStyle="1">
    <w:name w:val="ConsPlusTitle"/>
    <w:qFormat/>
    <w:pPr>
      <w:widowControl w:val="false"/>
      <w:suppressAutoHyphens w:val="true"/>
      <w:bidi w:val="0"/>
      <w:spacing w:before="0" w:after="0"/>
      <w:jc w:val="left"/>
    </w:pPr>
    <w:rPr>
      <w:rFonts w:ascii="Arial" w:hAnsi="Arial" w:eastAsia="Calibri" w:cs="Times New Roman"/>
      <w:b/>
      <w:bCs/>
      <w:color w:val="auto"/>
      <w:kern w:val="0"/>
      <w:sz w:val="20"/>
      <w:szCs w:val="20"/>
      <w:lang w:val="ru-RU" w:eastAsia="zh-CN"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paragraph" w:styleId="Style32" w:customStyle="1">
    <w:name w:val="Содержимое врезки"/>
    <w:basedOn w:val="Normal"/>
    <w:qFormat/>
    <w:pPr/>
    <w:rPr/>
  </w:style>
  <w:style w:type="paragraph" w:styleId="Db9fe9049761426654245bb2dd862eecmsonormal" w:customStyle="1">
    <w:name w:val="db9fe9049761426654245bb2dd862eecmsonormal"/>
    <w:basedOn w:val="Normal"/>
    <w:qFormat/>
    <w:pPr>
      <w:spacing w:before="280" w:after="28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FFFFF" w:fill="F2F2F2"/>
      </w:tcPr>
    </w:tblStylePr>
    <w:tblStylePr w:type="band1Horz">
      <w:tblPr/>
      <w:tcPr>
        <w:shd w:val="clear" w:color="FFFFFF" w:fill="F2F2F2"/>
      </w:tcPr>
    </w:tblStylePr>
  </w:style>
  <w:style w:type="table" w:customStyle="1" w:styleId="PlainTable2">
    <w:name w:val="Plain Table 2"/>
    <w:basedOn w:val="a1"/>
    <w:uiPriority w:val="59"/>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b/>
        <w:color w:val="404040"/>
        <w:sz w:val="22"/>
      </w:rPr>
      <w:tblPr/>
      <w:tcPr>
        <w:tcBorders>
          <w:top w:val="single" w:color="000000" w:sz="4" w:space="0"/>
          <w:bottom w:val="single" w:color="000000"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sz="4" w:space="0"/>
          <w:right w:val="single" w:color="000000" w:sz="4" w:space="0"/>
        </w:tcBorders>
      </w:tcPr>
    </w:tblStylePr>
    <w:tblStylePr w:type="band2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FFFFF" w:fill="F2F2F2"/>
      </w:tcPr>
    </w:tblStylePr>
    <w:tblStylePr w:type="band1Horz">
      <w:rPr>
        <w:color w:val="404040"/>
        <w:sz w:val="22"/>
      </w:rPr>
      <w:tblPr/>
      <w:tcPr>
        <w:shd w:val="clear" w:color="FFFFFF" w:fill="F2F2F2"/>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F2F2"/>
      </w:tcPr>
    </w:tblStylePr>
    <w:tblStylePr w:type="band1Horz">
      <w:rPr>
        <w:color w:val="404040"/>
        <w:sz w:val="22"/>
      </w:rPr>
      <w:tblPr/>
      <w:tcPr>
        <w:shd w:val="clear" w:color="FFFFFF" w:fill="F2F2F2"/>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FFFFFF"/>
      </w:tcPr>
    </w:tblStylePr>
    <w:tblStylePr w:type="lastRow">
      <w:rPr>
        <w:i/>
        <w:color w:val="404040"/>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color w:val="404040"/>
      </w:rPr>
      <w:tblPr/>
      <w:tcPr>
        <w:tcBorders>
          <w:right w:val="single" w:color="404040" w:sz="4" w:space="0"/>
        </w:tcBorders>
        <w:shd w:val="clear" w:color="FFFFFF" w:fill="FFFFFF"/>
      </w:tcPr>
    </w:tblStylePr>
    <w:tblStylePr w:type="lastCol">
      <w:rPr>
        <w:i/>
        <w:color w:val="404040"/>
      </w:rPr>
      <w:tblPr/>
      <w:tcPr>
        <w:tcBorders>
          <w:left w:val="single" w:color="404040" w:sz="4" w:space="0"/>
        </w:tcBorders>
        <w:shd w:val="clear" w:color="FFFFFF" w:fill="FFFFFF"/>
      </w:tcPr>
    </w:tblStylePr>
    <w:tblStylePr w:type="band1Vert">
      <w:rPr>
        <w:color w:val="404040"/>
        <w:sz w:val="22"/>
      </w:rPr>
      <w:tblPr/>
      <w:tcPr>
        <w:shd w:val="clear" w:color="FFFFFF" w:fill="F2F2F2"/>
      </w:tcPr>
    </w:tblStylePr>
    <w:tblStylePr w:type="band1Horz">
      <w:rPr>
        <w:color w:val="404040"/>
        <w:sz w:val="22"/>
      </w:rPr>
      <w:tblPr/>
      <w:tcPr>
        <w:shd w:val="clear" w:color="FFFFFF" w:fill="F2F2F2"/>
      </w:tcPr>
    </w:tblStylePr>
  </w:style>
  <w:style w:type="table" w:customStyle="1" w:styleId="GridTable1Light">
    <w:name w:val="Grid Table 1 Light"/>
    <w:basedOn w:val="a1"/>
    <w:uiPriority w:val="99"/>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blPr/>
      <w:tcPr>
        <w:tcBorders>
          <w:bottom w:val="single" w:color="6A6A6A"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sz="4" w:space="0"/>
          <w:left w:val="single" w:color="989898" w:sz="4" w:space="0"/>
          <w:bottom w:val="single" w:color="989898" w:sz="4" w:space="0"/>
          <w:right w:val="single" w:color="989898" w:sz="4" w:space="0"/>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blPr/>
      <w:tcPr>
        <w:tcBorders>
          <w:bottom w:val="single" w:color="97B4D8"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sz="4" w:space="0"/>
          <w:left w:val="single" w:color="B7CBE4" w:sz="4" w:space="0"/>
          <w:bottom w:val="single" w:color="B7CBE4" w:sz="4" w:space="0"/>
          <w:right w:val="single" w:color="B7CBE4" w:sz="4" w:space="0"/>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blPr/>
      <w:tcPr>
        <w:tcBorders>
          <w:bottom w:val="single" w:color="DA989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sz="4" w:space="0"/>
          <w:left w:val="single" w:color="E5B7B6" w:sz="4" w:space="0"/>
          <w:bottom w:val="single" w:color="E5B7B6" w:sz="4" w:space="0"/>
          <w:right w:val="single" w:color="E5B7B6" w:sz="4" w:space="0"/>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blPr/>
      <w:tcPr>
        <w:tcBorders>
          <w:bottom w:val="single" w:color="C4D79D"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sz="4" w:space="0"/>
          <w:left w:val="single" w:color="D6E3BB" w:sz="4" w:space="0"/>
          <w:bottom w:val="single" w:color="D6E3BB" w:sz="4" w:space="0"/>
          <w:right w:val="single" w:color="D6E3BB" w:sz="4" w:space="0"/>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blPr/>
      <w:tcPr>
        <w:tcBorders>
          <w:bottom w:val="single" w:color="B4A4C8"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sz="4" w:space="0"/>
          <w:left w:val="single" w:color="CBC0D9" w:sz="4" w:space="0"/>
          <w:bottom w:val="single" w:color="CBC0D9" w:sz="4" w:space="0"/>
          <w:right w:val="single" w:color="CBC0D9" w:sz="4" w:space="0"/>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blPr/>
      <w:tcPr>
        <w:tcBorders>
          <w:bottom w:val="single" w:color="95CEDD"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blPr/>
      <w:tcPr>
        <w:tcBorders>
          <w:bottom w:val="single" w:color="FAC19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 w:type="table" w:customStyle="1" w:styleId="GridTable2">
    <w:name w:val="Grid Table 2"/>
    <w:basedOn w:val="a1"/>
    <w:uiPriority w:val="99"/>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6A6A6A" w:sz="12" w:space="0"/>
          <w:right w:val="none" w:color="000000" w:sz="4" w:space="0"/>
        </w:tcBorders>
        <w:shd w:val="clear" w:color="FFFFFF" w:fill="FFFFFF"/>
      </w:tcPr>
    </w:tblStylePr>
    <w:tblStylePr w:type="lastRow">
      <w:rPr>
        <w:b/>
        <w:color w:val="404040"/>
      </w:rPr>
      <w:tblPr/>
      <w:tcPr>
        <w:tcBorders>
          <w:top w:val="single" w:color="6A6A6A"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2-Accent1">
    <w:name w:val="Grid Table 2 - Accent 1"/>
    <w:basedOn w:val="a1"/>
    <w:uiPriority w:val="99"/>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5D8AC2" w:sz="12" w:space="0"/>
          <w:right w:val="none" w:color="000000" w:sz="4" w:space="0"/>
        </w:tcBorders>
        <w:shd w:val="clear" w:color="FFFFFF" w:fill="FFFFFF"/>
      </w:tcPr>
    </w:tblStylePr>
    <w:tblStylePr w:type="lastRow">
      <w:rPr>
        <w:b/>
        <w:color w:val="404040"/>
      </w:rPr>
      <w:tblPr/>
      <w:tcPr>
        <w:tcBorders>
          <w:top w:val="single" w:color="5D8AC2"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5F1"/>
      </w:tcPr>
    </w:tblStylePr>
    <w:tblStylePr w:type="band1Horz">
      <w:rPr>
        <w:color w:val="404040"/>
        <w:sz w:val="22"/>
      </w:rPr>
      <w:tblPr/>
      <w:tcPr>
        <w:shd w:val="clear" w:color="FFFFFF" w:fill="DAE5F1"/>
      </w:tcPr>
    </w:tblStylePr>
  </w:style>
  <w:style w:type="table" w:customStyle="1" w:styleId="GridTable2-Accent2">
    <w:name w:val="Grid Table 2 - Accent 2"/>
    <w:basedOn w:val="a1"/>
    <w:uiPriority w:val="99"/>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D99695" w:sz="12" w:space="0"/>
          <w:right w:val="none" w:color="000000" w:sz="4" w:space="0"/>
        </w:tcBorders>
        <w:shd w:val="clear" w:color="FFFFFF" w:fill="FFFFFF"/>
      </w:tcPr>
    </w:tblStylePr>
    <w:tblStylePr w:type="lastRow">
      <w:rPr>
        <w:b/>
        <w:color w:val="404040"/>
      </w:rPr>
      <w:tblPr/>
      <w:tcPr>
        <w:tcBorders>
          <w:top w:val="single" w:color="D99695"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2-Accent3">
    <w:name w:val="Grid Table 2 - Accent 3"/>
    <w:basedOn w:val="a1"/>
    <w:uiPriority w:val="99"/>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9ABB59" w:sz="12" w:space="0"/>
          <w:right w:val="none" w:color="000000" w:sz="4" w:space="0"/>
        </w:tcBorders>
        <w:shd w:val="clear" w:color="FFFFFF" w:fill="FFFFFF"/>
      </w:tcPr>
    </w:tblStylePr>
    <w:tblStylePr w:type="lastRow">
      <w:rPr>
        <w:b/>
        <w:color w:val="404040"/>
      </w:rPr>
      <w:tblPr/>
      <w:tcPr>
        <w:tcBorders>
          <w:top w:val="single" w:color="9ABB59"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2-Accent4">
    <w:name w:val="Grid Table 2 - Accent 4"/>
    <w:basedOn w:val="a1"/>
    <w:uiPriority w:val="99"/>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B2A1C6" w:sz="12" w:space="0"/>
          <w:right w:val="none" w:color="000000" w:sz="4" w:space="0"/>
        </w:tcBorders>
        <w:shd w:val="clear" w:color="FFFFFF" w:fill="FFFFFF"/>
      </w:tcPr>
    </w:tblStylePr>
    <w:tblStylePr w:type="lastRow">
      <w:rPr>
        <w:b/>
        <w:color w:val="404040"/>
      </w:rPr>
      <w:tblPr/>
      <w:tcPr>
        <w:tcBorders>
          <w:top w:val="single" w:color="B2A1C6"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2-Accent5">
    <w:name w:val="Grid Table 2 - Accent 5"/>
    <w:basedOn w:val="a1"/>
    <w:uiPriority w:val="99"/>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BACC6" w:sz="12" w:space="0"/>
          <w:right w:val="none" w:color="000000" w:sz="4" w:space="0"/>
        </w:tcBorders>
        <w:shd w:val="clear" w:color="FFFFFF" w:fill="FFFFFF"/>
      </w:tcPr>
    </w:tblStylePr>
    <w:tblStylePr w:type="lastRow">
      <w:rPr>
        <w:b/>
        <w:color w:val="404040"/>
      </w:rPr>
      <w:tblPr/>
      <w:tcPr>
        <w:tcBorders>
          <w:top w:val="single" w:color="4BACC6"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2-Accent6">
    <w:name w:val="Grid Table 2 - Accent 6"/>
    <w:basedOn w:val="a1"/>
    <w:uiPriority w:val="99"/>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79646" w:sz="12" w:space="0"/>
          <w:right w:val="none" w:color="000000" w:sz="4" w:space="0"/>
        </w:tcBorders>
        <w:shd w:val="clear" w:color="FFFFFF" w:fill="FFFFFF"/>
      </w:tcPr>
    </w:tblStylePr>
    <w:tblStylePr w:type="lastRow">
      <w:rPr>
        <w:b/>
        <w:color w:val="404040"/>
      </w:rPr>
      <w:tblPr/>
      <w:tcPr>
        <w:tcBorders>
          <w:top w:val="single" w:color="F79646" w:sz="4" w:space="0"/>
          <w:left w:val="none" w:color="000000" w:sz="4" w:space="0"/>
          <w:bottom w:val="none" w:color="000000" w:sz="4" w:space="0"/>
          <w:right w:val="none" w:color="000000" w:sz="4" w:space="0"/>
        </w:tcBorders>
        <w:shd w:val="clear" w:color="FFFFFF"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GridTable3">
    <w:name w:val="Grid Table 3"/>
    <w:basedOn w:val="a1"/>
    <w:uiPriority w:val="99"/>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3-Accent1">
    <w:name w:val="Grid Table 3 - Accent 1"/>
    <w:basedOn w:val="a1"/>
    <w:uiPriority w:val="99"/>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DAE5F1"/>
      </w:tcPr>
    </w:tblStylePr>
    <w:tblStylePr w:type="band1Horz">
      <w:rPr>
        <w:color w:val="404040"/>
        <w:sz w:val="22"/>
      </w:rPr>
      <w:tblPr/>
      <w:tcPr>
        <w:shd w:val="clear" w:color="FFFFFF" w:fill="DAE5F1"/>
      </w:tcPr>
    </w:tblStylePr>
  </w:style>
  <w:style w:type="table" w:customStyle="1" w:styleId="GridTable3-Accent2">
    <w:name w:val="Grid Table 3 - Accent 2"/>
    <w:basedOn w:val="a1"/>
    <w:uiPriority w:val="99"/>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3-Accent3">
    <w:name w:val="Grid Table 3 - Accent 3"/>
    <w:basedOn w:val="a1"/>
    <w:uiPriority w:val="99"/>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3-Accent4">
    <w:name w:val="Grid Table 3 - Accent 4"/>
    <w:basedOn w:val="a1"/>
    <w:uiPriority w:val="99"/>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3-Accent5">
    <w:name w:val="Grid Table 3 - Accent 5"/>
    <w:basedOn w:val="a1"/>
    <w:uiPriority w:val="99"/>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3-Accent6">
    <w:name w:val="Grid Table 3 - Accent 6"/>
    <w:basedOn w:val="a1"/>
    <w:uiPriority w:val="99"/>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GridTable4">
    <w:name w:val="Grid Table 4"/>
    <w:basedOn w:val="a1"/>
    <w:uiPriority w:val="59"/>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b/>
        <w:color w:val="FFFFFF"/>
        <w:sz w:val="22"/>
      </w:rPr>
      <w:tblPr/>
      <w:tcPr>
        <w:tcBorders>
          <w:top w:val="single" w:color="000000" w:sz="4" w:space="0"/>
          <w:left w:val="single" w:color="000000" w:sz="4" w:space="0"/>
          <w:bottom w:val="single" w:color="000000" w:sz="4" w:space="0"/>
          <w:right w:val="single" w:color="000000" w:sz="4" w:space="0"/>
        </w:tcBorders>
        <w:shd w:val="clear" w:color="FFFFFF" w:fill="000000"/>
      </w:tcPr>
    </w:tblStylePr>
    <w:tblStylePr w:type="lastRow">
      <w:rPr>
        <w:b/>
        <w:color w:val="404040"/>
      </w:rPr>
      <w:tblPr/>
      <w:tcPr>
        <w:tcBorders>
          <w:top w:val="single" w:color="000000"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cPr>
    </w:tblStylePr>
    <w:tblStylePr w:type="band1Horz">
      <w:rPr>
        <w:color w:val="404040"/>
        <w:sz w:val="22"/>
      </w:rPr>
      <w:tblPr/>
      <w:tcPr>
        <w:shd w:val="clear" w:color="FFFFFF" w:fill="CBCBCB"/>
      </w:tcPr>
    </w:tblStylePr>
  </w:style>
  <w:style w:type="table" w:customStyle="1" w:styleId="GridTable4-Accent1">
    <w:name w:val="Grid Table 4 - Accent 1"/>
    <w:basedOn w:val="a1"/>
    <w:uiPriority w:val="59"/>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b/>
        <w:color w:val="FFFFFF"/>
        <w:sz w:val="22"/>
      </w:rPr>
      <w:tblPr/>
      <w:tcPr>
        <w:tcBorders>
          <w:top w:val="single" w:color="5D8AC2" w:sz="4" w:space="0"/>
          <w:left w:val="single" w:color="5D8AC2" w:sz="4" w:space="0"/>
          <w:bottom w:val="single" w:color="5D8AC2" w:sz="4" w:space="0"/>
          <w:right w:val="single" w:color="5D8AC2" w:sz="4" w:space="0"/>
        </w:tcBorders>
        <w:shd w:val="clear" w:color="FFFFFF" w:fill="5D8AC2"/>
      </w:tcPr>
    </w:tblStylePr>
    <w:tblStylePr w:type="lastRow">
      <w:rPr>
        <w:b/>
        <w:color w:val="404040"/>
      </w:rPr>
      <w:tblPr/>
      <w:tcPr>
        <w:tcBorders>
          <w:top w:val="single" w:color="5D8AC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CE6F2"/>
      </w:tcPr>
    </w:tblStylePr>
    <w:tblStylePr w:type="band1Horz">
      <w:rPr>
        <w:color w:val="404040"/>
        <w:sz w:val="22"/>
      </w:rPr>
      <w:tblPr/>
      <w:tcPr>
        <w:shd w:val="clear" w:color="FFFFFF" w:fill="DCE6F2"/>
      </w:tcPr>
    </w:tblStylePr>
  </w:style>
  <w:style w:type="table" w:customStyle="1" w:styleId="GridTable4-Accent2">
    <w:name w:val="Grid Table 4 - Accent 2"/>
    <w:basedOn w:val="a1"/>
    <w:uiPriority w:val="59"/>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b/>
        <w:color w:val="FFFFFF"/>
        <w:sz w:val="22"/>
      </w:rPr>
      <w:tblPr/>
      <w:tcPr>
        <w:tcBorders>
          <w:top w:val="single" w:color="D99695" w:sz="4" w:space="0"/>
          <w:left w:val="single" w:color="D99695" w:sz="4" w:space="0"/>
          <w:bottom w:val="single" w:color="D99695" w:sz="4" w:space="0"/>
          <w:right w:val="single" w:color="D99695" w:sz="4" w:space="0"/>
        </w:tcBorders>
        <w:shd w:val="clear" w:color="FFFFFF" w:fill="D99695"/>
      </w:tcPr>
    </w:tblStylePr>
    <w:tblStylePr w:type="lastRow">
      <w:rPr>
        <w:b/>
        <w:color w:val="404040"/>
      </w:rPr>
      <w:tblPr/>
      <w:tcPr>
        <w:tcBorders>
          <w:top w:val="single" w:color="D9969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DCDC"/>
      </w:tcPr>
    </w:tblStylePr>
    <w:tblStylePr w:type="band1Horz">
      <w:rPr>
        <w:color w:val="404040"/>
        <w:sz w:val="22"/>
      </w:rPr>
      <w:tblPr/>
      <w:tcPr>
        <w:shd w:val="clear" w:color="FFFFFF" w:fill="F2DCDC"/>
      </w:tcPr>
    </w:tblStylePr>
  </w:style>
  <w:style w:type="table" w:customStyle="1" w:styleId="GridTable4-Accent3">
    <w:name w:val="Grid Table 4 - Accent 3"/>
    <w:basedOn w:val="a1"/>
    <w:uiPriority w:val="59"/>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b/>
        <w:color w:val="FFFFFF"/>
        <w:sz w:val="22"/>
      </w:rPr>
      <w:tblPr/>
      <w:tcPr>
        <w:tcBorders>
          <w:top w:val="single" w:color="9ABB59" w:sz="4" w:space="0"/>
          <w:left w:val="single" w:color="9ABB59" w:sz="4" w:space="0"/>
          <w:bottom w:val="single" w:color="9ABB59" w:sz="4" w:space="0"/>
          <w:right w:val="single" w:color="9ABB59" w:sz="4" w:space="0"/>
        </w:tcBorders>
        <w:shd w:val="clear" w:color="FFFFFF" w:fill="9ABB59"/>
      </w:tcPr>
    </w:tblStylePr>
    <w:tblStylePr w:type="lastRow">
      <w:rPr>
        <w:b/>
        <w:color w:val="404040"/>
      </w:rPr>
      <w:tblPr/>
      <w:tcPr>
        <w:tcBorders>
          <w:top w:val="single" w:color="9ABB59"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AF1DC"/>
      </w:tcPr>
    </w:tblStylePr>
    <w:tblStylePr w:type="band1Horz">
      <w:rPr>
        <w:color w:val="404040"/>
        <w:sz w:val="22"/>
      </w:rPr>
      <w:tblPr/>
      <w:tcPr>
        <w:shd w:val="clear" w:color="FFFFFF" w:fill="EAF1DC"/>
      </w:tcPr>
    </w:tblStylePr>
  </w:style>
  <w:style w:type="table" w:customStyle="1" w:styleId="GridTable4-Accent4">
    <w:name w:val="Grid Table 4 - Accent 4"/>
    <w:basedOn w:val="a1"/>
    <w:uiPriority w:val="59"/>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b/>
        <w:color w:val="FFFFFF"/>
        <w:sz w:val="22"/>
      </w:rPr>
      <w:tblPr/>
      <w:tcPr>
        <w:tcBorders>
          <w:top w:val="single" w:color="B2A1C6" w:sz="4" w:space="0"/>
          <w:left w:val="single" w:color="B2A1C6" w:sz="4" w:space="0"/>
          <w:bottom w:val="single" w:color="B2A1C6" w:sz="4" w:space="0"/>
          <w:right w:val="single" w:color="B2A1C6" w:sz="4" w:space="0"/>
        </w:tcBorders>
        <w:shd w:val="clear" w:color="FFFFFF" w:fill="B2A1C6"/>
      </w:tcPr>
    </w:tblStylePr>
    <w:tblStylePr w:type="lastRow">
      <w:rPr>
        <w:b/>
        <w:color w:val="404040"/>
      </w:rPr>
      <w:tblPr/>
      <w:tcPr>
        <w:tcBorders>
          <w:top w:val="single" w:color="B2A1C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DFEC"/>
      </w:tcPr>
    </w:tblStylePr>
    <w:tblStylePr w:type="band1Horz">
      <w:rPr>
        <w:color w:val="404040"/>
        <w:sz w:val="22"/>
      </w:rPr>
      <w:tblPr/>
      <w:tcPr>
        <w:shd w:val="clear" w:color="FFFFFF" w:fill="E5DFEC"/>
      </w:tcPr>
    </w:tblStylePr>
  </w:style>
  <w:style w:type="table" w:customStyle="1" w:styleId="GridTable4-Accent5">
    <w:name w:val="Grid Table 4 - Accent 5"/>
    <w:basedOn w:val="a1"/>
    <w:uiPriority w:val="59"/>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b/>
        <w:color w:val="FFFFFF"/>
        <w:sz w:val="22"/>
      </w:rPr>
      <w:tblPr/>
      <w:tcPr>
        <w:tcBorders>
          <w:top w:val="single" w:color="4BACC6" w:sz="4" w:space="0"/>
          <w:left w:val="single" w:color="4BACC6" w:sz="4" w:space="0"/>
          <w:bottom w:val="single" w:color="4BACC6" w:sz="4" w:space="0"/>
          <w:right w:val="single" w:color="4BACC6" w:sz="4" w:space="0"/>
        </w:tcBorders>
        <w:shd w:val="clear" w:color="FFFFFF" w:fill="4BACC6"/>
      </w:tcPr>
    </w:tblStylePr>
    <w:tblStylePr w:type="lastRow">
      <w:rPr>
        <w:b/>
        <w:color w:val="404040"/>
      </w:rPr>
      <w:tblPr/>
      <w:tcPr>
        <w:tcBorders>
          <w:top w:val="single" w:color="4BACC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EF3"/>
      </w:tcPr>
    </w:tblStylePr>
    <w:tblStylePr w:type="band1Horz">
      <w:rPr>
        <w:color w:val="404040"/>
        <w:sz w:val="22"/>
      </w:rPr>
      <w:tblPr/>
      <w:tcPr>
        <w:shd w:val="clear" w:color="FFFFFF" w:fill="DAEEF3"/>
      </w:tcPr>
    </w:tblStylePr>
  </w:style>
  <w:style w:type="table" w:customStyle="1" w:styleId="GridTable4-Accent6">
    <w:name w:val="Grid Table 4 - Accent 6"/>
    <w:basedOn w:val="a1"/>
    <w:uiPriority w:val="59"/>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b/>
        <w:color w:val="FFFFFF"/>
        <w:sz w:val="22"/>
      </w:rPr>
      <w:tblPr/>
      <w:tcPr>
        <w:tcBorders>
          <w:top w:val="single" w:color="F79646" w:sz="4" w:space="0"/>
          <w:left w:val="single" w:color="F79646" w:sz="4" w:space="0"/>
          <w:bottom w:val="single" w:color="F79646" w:sz="4" w:space="0"/>
          <w:right w:val="single" w:color="F79646" w:sz="4" w:space="0"/>
        </w:tcBorders>
        <w:shd w:val="clear" w:color="FFFFFF" w:fill="F79646"/>
      </w:tcPr>
    </w:tblStylePr>
    <w:tblStylePr w:type="lastRow">
      <w:rPr>
        <w:b/>
        <w:color w:val="404040"/>
      </w:rPr>
      <w:tblPr/>
      <w:tcPr>
        <w:tcBorders>
          <w:top w:val="single" w:color="F7964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9D8"/>
      </w:tcPr>
    </w:tblStylePr>
    <w:tblStylePr w:type="band1Horz">
      <w:rPr>
        <w:color w:val="404040"/>
        <w:sz w:val="22"/>
      </w:rPr>
      <w:tblPr/>
      <w:tcPr>
        <w:shd w:val="clear" w:color="FFFFFF" w:fill="FDE9D8"/>
      </w:tcPr>
    </w:tblStylePr>
  </w:style>
  <w:style w:type="table" w:customStyle="1" w:styleId="GridTable5Dark">
    <w:name w:val="Grid Table 5 Dark"/>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000000"/>
      </w:tcPr>
    </w:tblStylePr>
    <w:tblStylePr w:type="lastRow">
      <w:rPr>
        <w:b/>
        <w:color w:val="FFFFFF"/>
        <w:sz w:val="22"/>
      </w:rPr>
      <w:tblPr/>
      <w:tcPr>
        <w:tcBorders>
          <w:top w:val="single" w:color="FFFFFF" w:sz="4" w:space="0"/>
        </w:tcBorders>
        <w:shd w:val="clear" w:color="FFFFFF" w:fill="000000"/>
      </w:tcPr>
    </w:tblStylePr>
    <w:tblStylePr w:type="firstCol">
      <w:rPr>
        <w:b/>
        <w:color w:val="FFFFFF"/>
        <w:sz w:val="22"/>
      </w:rPr>
      <w:tblPr/>
      <w:tcPr>
        <w:shd w:val="clear" w:color="FFFFFF" w:fill="000000"/>
      </w:tcPr>
    </w:tblStylePr>
    <w:tblStylePr w:type="lastCol">
      <w:rPr>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4F81BD"/>
      </w:tcPr>
    </w:tblStylePr>
    <w:tblStylePr w:type="lastRow">
      <w:rPr>
        <w:b/>
        <w:color w:val="FFFFFF"/>
        <w:sz w:val="22"/>
      </w:rPr>
      <w:tblPr/>
      <w:tcPr>
        <w:tcBorders>
          <w:top w:val="single" w:color="FFFFFF" w:sz="4" w:space="0"/>
        </w:tcBorders>
        <w:shd w:val="clear" w:color="FFFFFF" w:fill="4F81BD"/>
      </w:tcPr>
    </w:tblStylePr>
    <w:tblStylePr w:type="firstCol">
      <w:rPr>
        <w:b/>
        <w:color w:val="FFFFFF"/>
        <w:sz w:val="22"/>
      </w:rPr>
      <w:tblPr/>
      <w:tcPr>
        <w:shd w:val="clear" w:color="FFFFFF" w:fill="4F81BD"/>
      </w:tcPr>
    </w:tblStylePr>
    <w:tblStylePr w:type="lastCol">
      <w:rPr>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C0504D"/>
      </w:tcPr>
    </w:tblStylePr>
    <w:tblStylePr w:type="lastRow">
      <w:rPr>
        <w:b/>
        <w:color w:val="FFFFFF"/>
        <w:sz w:val="22"/>
      </w:rPr>
      <w:tblPr/>
      <w:tcPr>
        <w:tcBorders>
          <w:top w:val="single" w:color="FFFFFF" w:sz="4" w:space="0"/>
        </w:tcBorders>
        <w:shd w:val="clear" w:color="FFFFFF" w:fill="C0504D"/>
      </w:tcPr>
    </w:tblStylePr>
    <w:tblStylePr w:type="firstCol">
      <w:rPr>
        <w:b/>
        <w:color w:val="FFFFFF"/>
        <w:sz w:val="22"/>
      </w:rPr>
      <w:tblPr/>
      <w:tcPr>
        <w:shd w:val="clear" w:color="FFFFFF" w:fill="C0504D"/>
      </w:tcPr>
    </w:tblStylePr>
    <w:tblStylePr w:type="lastCol">
      <w:rPr>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9BBB59"/>
      </w:tcPr>
    </w:tblStylePr>
    <w:tblStylePr w:type="lastRow">
      <w:rPr>
        <w:b/>
        <w:color w:val="FFFFFF"/>
        <w:sz w:val="22"/>
      </w:rPr>
      <w:tblPr/>
      <w:tcPr>
        <w:tcBorders>
          <w:top w:val="single" w:color="FFFFFF" w:sz="4" w:space="0"/>
        </w:tcBorders>
        <w:shd w:val="clear" w:color="FFFFFF" w:fill="9BBB59"/>
      </w:tcPr>
    </w:tblStylePr>
    <w:tblStylePr w:type="firstCol">
      <w:rPr>
        <w:b/>
        <w:color w:val="FFFFFF"/>
        <w:sz w:val="22"/>
      </w:rPr>
      <w:tblPr/>
      <w:tcPr>
        <w:shd w:val="clear" w:color="FFFFFF" w:fill="9BBB59"/>
      </w:tcPr>
    </w:tblStylePr>
    <w:tblStylePr w:type="lastCol">
      <w:rPr>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8064A2"/>
      </w:tcPr>
    </w:tblStylePr>
    <w:tblStylePr w:type="lastRow">
      <w:rPr>
        <w:b/>
        <w:color w:val="FFFFFF"/>
        <w:sz w:val="22"/>
      </w:rPr>
      <w:tblPr/>
      <w:tcPr>
        <w:tcBorders>
          <w:top w:val="single" w:color="FFFFFF" w:sz="4" w:space="0"/>
        </w:tcBorders>
        <w:shd w:val="clear" w:color="FFFFFF" w:fill="8064A2"/>
      </w:tcPr>
    </w:tblStylePr>
    <w:tblStylePr w:type="firstCol">
      <w:rPr>
        <w:b/>
        <w:color w:val="FFFFFF"/>
        <w:sz w:val="22"/>
      </w:rPr>
      <w:tblPr/>
      <w:tcPr>
        <w:shd w:val="clear" w:color="FFFFFF" w:fill="8064A2"/>
      </w:tcPr>
    </w:tblStylePr>
    <w:tblStylePr w:type="lastCol">
      <w:rPr>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4BACC6"/>
      </w:tcPr>
    </w:tblStylePr>
    <w:tblStylePr w:type="lastRow">
      <w:rPr>
        <w:b/>
        <w:color w:val="FFFFFF"/>
        <w:sz w:val="22"/>
      </w:rPr>
      <w:tblPr/>
      <w:tcPr>
        <w:tcBorders>
          <w:top w:val="single" w:color="FFFFFF" w:sz="4" w:space="0"/>
        </w:tcBorders>
        <w:shd w:val="clear" w:color="FFFFFF" w:fill="4BACC6"/>
      </w:tcPr>
    </w:tblStylePr>
    <w:tblStylePr w:type="firstCol">
      <w:rPr>
        <w:b/>
        <w:color w:val="FFFFFF"/>
        <w:sz w:val="22"/>
      </w:rPr>
      <w:tblPr/>
      <w:tcPr>
        <w:shd w:val="clear" w:color="FFFFFF" w:fill="4BACC6"/>
      </w:tcPr>
    </w:tblStylePr>
    <w:tblStylePr w:type="lastCol">
      <w:rPr>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b/>
        <w:color w:val="FFFFFF"/>
        <w:sz w:val="22"/>
      </w:rPr>
      <w:tblPr/>
      <w:tcPr>
        <w:shd w:val="clear" w:color="FFFFFF" w:fill="F79646"/>
      </w:tcPr>
    </w:tblStylePr>
    <w:tblStylePr w:type="lastRow">
      <w:rPr>
        <w:b/>
        <w:color w:val="FFFFFF"/>
        <w:sz w:val="22"/>
      </w:rPr>
      <w:tblPr/>
      <w:tcPr>
        <w:tcBorders>
          <w:top w:val="single" w:color="FFFFFF" w:sz="4" w:space="0"/>
        </w:tcBorders>
        <w:shd w:val="clear" w:color="FFFFFF" w:fill="F79646"/>
      </w:tcPr>
    </w:tblStylePr>
    <w:tblStylePr w:type="firstCol">
      <w:rPr>
        <w:b/>
        <w:color w:val="FFFFFF"/>
        <w:sz w:val="22"/>
      </w:rPr>
      <w:tblPr/>
      <w:tcPr>
        <w:shd w:val="clear" w:color="FFFFFF" w:fill="F79646"/>
      </w:tcPr>
    </w:tblStylePr>
    <w:tblStylePr w:type="lastCol">
      <w:rPr>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6Colorful">
    <w:name w:val="Grid Table 6 Colorful"/>
    <w:basedOn w:val="a1"/>
    <w:uiPriority w:val="99"/>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rPr>
      <w:tblPr/>
      <w:tcPr>
        <w:tcBorders>
          <w:bottom w:val="single" w:color="7F7F7F" w:sz="12" w:space="0"/>
        </w:tcBorders>
      </w:tcPr>
    </w:tblStylePr>
    <w:tblStylePr w:type="lastRow">
      <w:rPr>
        <w:b/>
        <w:color w:val="7F7F7F"/>
      </w:rPr>
      <w:tblPr/>
    </w:tblStylePr>
    <w:tblStylePr w:type="firstCol">
      <w:rPr>
        <w:b/>
        <w:color w:val="7F7F7F"/>
      </w:rPr>
      <w:tblPr/>
    </w:tblStylePr>
    <w:tblStylePr w:type="lastCol">
      <w:rPr>
        <w:b/>
        <w:color w:val="7F7F7F"/>
      </w:rPr>
      <w:tblPr/>
    </w:tblStylePr>
    <w:tblStylePr w:type="band1Vert">
      <w:tblPr/>
      <w:tcPr>
        <w:shd w:val="clear" w:color="FFFFFF" w:fill="CBCBCB"/>
      </w:tcPr>
    </w:tblStylePr>
    <w:tblStylePr w:type="band1Horz">
      <w:rPr>
        <w:color w:val="7F7F7F"/>
        <w:sz w:val="22"/>
      </w:rPr>
      <w:tblPr/>
      <w:tcPr>
        <w:shd w:val="clear" w:color="FFFFFF" w:fill="CBCBCB"/>
      </w:tcPr>
    </w:tblStylePr>
    <w:tblStylePr w:type="band2Horz">
      <w:rPr>
        <w:color w:val="7F7F7F"/>
        <w:sz w:val="22"/>
      </w:rPr>
      <w:tblPr/>
    </w:tblStylePr>
  </w:style>
  <w:style w:type="table" w:customStyle="1" w:styleId="GridTable6Colorful-Accent1">
    <w:name w:val="Grid Table 6 Colorful - Accent 1"/>
    <w:basedOn w:val="a1"/>
    <w:uiPriority w:val="99"/>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A6BFDD"/>
      </w:rPr>
      <w:tblPr/>
      <w:tcPr>
        <w:tcBorders>
          <w:bottom w:val="single" w:color="A6BFDD" w:sz="12" w:space="0"/>
        </w:tcBorders>
      </w:tcPr>
    </w:tblStylePr>
    <w:tblStylePr w:type="lastRow">
      <w:rPr>
        <w:b/>
        <w:color w:val="A6BFDD"/>
      </w:rPr>
      <w:tblPr/>
    </w:tblStylePr>
    <w:tblStylePr w:type="firstCol">
      <w:rPr>
        <w:b/>
        <w:color w:val="A6BFDD"/>
      </w:rPr>
      <w:tblPr/>
    </w:tblStylePr>
    <w:tblStylePr w:type="lastCol">
      <w:rPr>
        <w:b/>
        <w:color w:val="A6BFDD"/>
      </w:rPr>
      <w:tblPr/>
    </w:tblStylePr>
    <w:tblStylePr w:type="band1Vert">
      <w:tblPr/>
      <w:tcPr>
        <w:shd w:val="clear" w:color="FFFFFF" w:fill="DAE5F1"/>
      </w:tcPr>
    </w:tblStylePr>
    <w:tblStylePr w:type="band1Horz">
      <w:rPr>
        <w:color w:val="A6BFDD"/>
        <w:sz w:val="22"/>
      </w:rPr>
      <w:tblPr/>
      <w:tcPr>
        <w:shd w:val="clear" w:color="FFFFFF" w:fill="DAE5F1"/>
      </w:tcPr>
    </w:tblStylePr>
    <w:tblStylePr w:type="band2Horz">
      <w:rPr>
        <w:color w:val="A6BFDD"/>
        <w:sz w:val="22"/>
      </w:rPr>
      <w:tblPr/>
    </w:tblStylePr>
  </w:style>
  <w:style w:type="table" w:customStyle="1" w:styleId="GridTable6Colorful-Accent2">
    <w:name w:val="Grid Table 6 Colorful - Accent 2"/>
    <w:basedOn w:val="a1"/>
    <w:uiPriority w:val="99"/>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D99695"/>
      </w:rPr>
      <w:tblPr/>
      <w:tcPr>
        <w:tcBorders>
          <w:bottom w:val="single" w:color="D99695" w:sz="12" w:space="0"/>
        </w:tcBorders>
      </w:tcPr>
    </w:tblStylePr>
    <w:tblStylePr w:type="lastRow">
      <w:rPr>
        <w:b/>
        <w:color w:val="D99695"/>
      </w:rPr>
      <w:tblPr/>
    </w:tblStylePr>
    <w:tblStylePr w:type="firstCol">
      <w:rPr>
        <w:b/>
        <w:color w:val="D99695"/>
      </w:rPr>
      <w:tblPr/>
    </w:tblStylePr>
    <w:tblStylePr w:type="lastCol">
      <w:rPr>
        <w:b/>
        <w:color w:val="D99695"/>
      </w:rPr>
      <w:tblPr/>
    </w:tblStylePr>
    <w:tblStylePr w:type="band1Vert">
      <w:tblPr/>
      <w:tcPr>
        <w:shd w:val="clear" w:color="FFFFFF" w:fill="F2DCDC"/>
      </w:tcPr>
    </w:tblStylePr>
    <w:tblStylePr w:type="band1Horz">
      <w:rPr>
        <w:color w:val="D99695"/>
        <w:sz w:val="22"/>
      </w:rPr>
      <w:tblPr/>
      <w:tcPr>
        <w:shd w:val="clear" w:color="FFFFFF" w:fill="F2DCDC"/>
      </w:tcPr>
    </w:tblStylePr>
    <w:tblStylePr w:type="band2Horz">
      <w:rPr>
        <w:color w:val="D99695"/>
        <w:sz w:val="22"/>
      </w:rPr>
      <w:tblPr/>
    </w:tblStylePr>
  </w:style>
  <w:style w:type="table" w:customStyle="1" w:styleId="GridTable6Colorful-Accent3">
    <w:name w:val="Grid Table 6 Colorful - Accent 3"/>
    <w:basedOn w:val="a1"/>
    <w:uiPriority w:val="99"/>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ABB59"/>
      </w:rPr>
      <w:tblPr/>
      <w:tcPr>
        <w:tcBorders>
          <w:bottom w:val="single" w:color="9ABB59" w:sz="12" w:space="0"/>
        </w:tcBorders>
      </w:tcPr>
    </w:tblStylePr>
    <w:tblStylePr w:type="lastRow">
      <w:rPr>
        <w:b/>
        <w:color w:val="9ABB59"/>
      </w:rPr>
      <w:tblPr/>
    </w:tblStylePr>
    <w:tblStylePr w:type="firstCol">
      <w:rPr>
        <w:b/>
        <w:color w:val="9ABB59"/>
      </w:rPr>
      <w:tblPr/>
    </w:tblStylePr>
    <w:tblStylePr w:type="lastCol">
      <w:rPr>
        <w:b/>
        <w:color w:val="9ABB59"/>
      </w:rPr>
      <w:tblPr/>
    </w:tblStylePr>
    <w:tblStylePr w:type="band1Vert">
      <w:tblPr/>
      <w:tcPr>
        <w:shd w:val="clear" w:color="FFFFFF" w:fill="EAF1DC"/>
      </w:tcPr>
    </w:tblStylePr>
    <w:tblStylePr w:type="band1Horz">
      <w:rPr>
        <w:color w:val="9ABB59"/>
        <w:sz w:val="22"/>
      </w:rPr>
      <w:tblPr/>
      <w:tcPr>
        <w:shd w:val="clear" w:color="FFFFFF" w:fill="EAF1DC"/>
      </w:tcPr>
    </w:tblStylePr>
    <w:tblStylePr w:type="band2Horz">
      <w:rPr>
        <w:color w:val="9ABB59"/>
        <w:sz w:val="22"/>
      </w:rPr>
      <w:tblPr/>
    </w:tblStylePr>
  </w:style>
  <w:style w:type="table" w:customStyle="1" w:styleId="GridTable6Colorful-Accent4">
    <w:name w:val="Grid Table 6 Colorful - Accent 4"/>
    <w:basedOn w:val="a1"/>
    <w:uiPriority w:val="99"/>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B2A1C6"/>
      </w:rPr>
      <w:tblPr/>
      <w:tcPr>
        <w:tcBorders>
          <w:bottom w:val="single" w:color="B2A1C6" w:sz="12" w:space="0"/>
        </w:tcBorders>
      </w:tcPr>
    </w:tblStylePr>
    <w:tblStylePr w:type="lastRow">
      <w:rPr>
        <w:b/>
        <w:color w:val="B2A1C6"/>
      </w:rPr>
      <w:tblPr/>
    </w:tblStylePr>
    <w:tblStylePr w:type="firstCol">
      <w:rPr>
        <w:b/>
        <w:color w:val="B2A1C6"/>
      </w:rPr>
      <w:tblPr/>
    </w:tblStylePr>
    <w:tblStylePr w:type="lastCol">
      <w:rPr>
        <w:b/>
        <w:color w:val="B2A1C6"/>
      </w:rPr>
      <w:tblPr/>
    </w:tblStylePr>
    <w:tblStylePr w:type="band1Vert">
      <w:tblPr/>
      <w:tcPr>
        <w:shd w:val="clear" w:color="FFFFFF" w:fill="E5DFEC"/>
      </w:tcPr>
    </w:tblStylePr>
    <w:tblStylePr w:type="band1Horz">
      <w:rPr>
        <w:color w:val="B2A1C6"/>
        <w:sz w:val="22"/>
      </w:rPr>
      <w:tblPr/>
      <w:tcPr>
        <w:shd w:val="clear" w:color="FFFFFF" w:fill="E5DFEC"/>
      </w:tcPr>
    </w:tblStylePr>
    <w:tblStylePr w:type="band2Horz">
      <w:rPr>
        <w:color w:val="B2A1C6"/>
        <w:sz w:val="22"/>
      </w:rPr>
      <w:tblPr/>
    </w:tblStylePr>
  </w:style>
  <w:style w:type="table" w:customStyle="1" w:styleId="GridTable6Colorful-Accent5">
    <w:name w:val="Grid Table 6 Colorful - Accent 5"/>
    <w:basedOn w:val="a1"/>
    <w:uiPriority w:val="99"/>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779"/>
      </w:rPr>
      <w:tblPr/>
      <w:tcPr>
        <w:tcBorders>
          <w:bottom w:val="single" w:color="4BACC6" w:sz="12" w:space="0"/>
        </w:tcBorders>
      </w:tcPr>
    </w:tblStylePr>
    <w:tblStylePr w:type="lastRow">
      <w:rPr>
        <w:b/>
        <w:color w:val="266779"/>
      </w:rPr>
      <w:tblPr/>
    </w:tblStylePr>
    <w:tblStylePr w:type="firstCol">
      <w:rPr>
        <w:b/>
        <w:color w:val="266779"/>
      </w:rPr>
      <w:tblPr/>
    </w:tblStylePr>
    <w:tblStylePr w:type="lastCol">
      <w:rPr>
        <w:b/>
        <w:color w:val="266779"/>
      </w:rPr>
      <w:tblPr/>
    </w:tblStylePr>
    <w:tblStylePr w:type="band1Vert">
      <w:tblPr/>
      <w:tcPr>
        <w:shd w:val="clear" w:color="FFFFFF" w:fill="DAEEF3"/>
      </w:tcPr>
    </w:tblStylePr>
    <w:tblStylePr w:type="band1Horz">
      <w:rPr>
        <w:color w:val="266779"/>
        <w:sz w:val="22"/>
      </w:rPr>
      <w:tblPr/>
      <w:tcPr>
        <w:shd w:val="clear" w:color="FFFFFF" w:fill="DAEEF3"/>
      </w:tcPr>
    </w:tblStylePr>
    <w:tblStylePr w:type="band2Horz">
      <w:rPr>
        <w:color w:val="266779"/>
        <w:sz w:val="22"/>
      </w:rPr>
      <w:tblPr/>
    </w:tblStylePr>
  </w:style>
  <w:style w:type="table" w:customStyle="1" w:styleId="GridTable6Colorful-Accent6">
    <w:name w:val="Grid Table 6 Colorful - Accent 6"/>
    <w:basedOn w:val="a1"/>
    <w:uiPriority w:val="99"/>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779"/>
      </w:rPr>
      <w:tblPr/>
      <w:tcPr>
        <w:tcBorders>
          <w:bottom w:val="single" w:color="F79646" w:sz="12" w:space="0"/>
        </w:tcBorders>
      </w:tcPr>
    </w:tblStylePr>
    <w:tblStylePr w:type="lastRow">
      <w:rPr>
        <w:b/>
        <w:color w:val="266779"/>
      </w:rPr>
      <w:tblPr/>
    </w:tblStylePr>
    <w:tblStylePr w:type="firstCol">
      <w:rPr>
        <w:b/>
        <w:color w:val="266779"/>
      </w:rPr>
      <w:tblPr/>
    </w:tblStylePr>
    <w:tblStylePr w:type="lastCol">
      <w:rPr>
        <w:b/>
        <w:color w:val="266779"/>
      </w:rPr>
      <w:tblPr/>
    </w:tblStylePr>
    <w:tblStylePr w:type="band1Vert">
      <w:tblPr/>
      <w:tcPr>
        <w:shd w:val="clear" w:color="FFFFFF" w:fill="FDE9D8"/>
      </w:tcPr>
    </w:tblStylePr>
    <w:tblStylePr w:type="band1Horz">
      <w:rPr>
        <w:color w:val="266779"/>
        <w:sz w:val="22"/>
      </w:rPr>
      <w:tblPr/>
      <w:tcPr>
        <w:shd w:val="clear" w:color="FFFFFF" w:fill="FDE9D8"/>
      </w:tcPr>
    </w:tblStylePr>
    <w:tblStylePr w:type="band2Horz">
      <w:rPr>
        <w:color w:val="266779"/>
        <w:sz w:val="22"/>
      </w:rPr>
      <w:tblPr/>
    </w:tblStylePr>
  </w:style>
  <w:style w:type="table" w:customStyle="1" w:styleId="GridTable7Colorful">
    <w:name w:val="Grid Table 7 Colorful"/>
    <w:basedOn w:val="a1"/>
    <w:uiPriority w:val="99"/>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sz w:val="22"/>
      </w:rPr>
      <w:tblPr/>
      <w:tcPr>
        <w:tcBorders>
          <w:top w:val="none" w:color="auto" w:sz="0" w:space="0"/>
          <w:left w:val="none" w:color="auto" w:sz="0" w:space="0"/>
          <w:bottom w:val="single" w:color="7F7F7F" w:sz="4" w:space="0"/>
          <w:right w:val="none" w:color="auto" w:sz="0" w:space="0"/>
        </w:tcBorders>
        <w:shd w:val="clear" w:color="FFFFFF" w:fill="FFFFFF"/>
      </w:tcPr>
    </w:tblStylePr>
    <w:tblStylePr w:type="lastRow">
      <w:rPr>
        <w:b/>
        <w:color w:val="7F7F7F"/>
        <w:sz w:val="22"/>
      </w:rPr>
      <w:tblPr/>
      <w:tcPr>
        <w:tcBorders>
          <w:top w:val="single" w:color="7F7F7F" w:sz="4" w:space="0"/>
          <w:left w:val="none" w:color="auto" w:sz="0" w:space="0"/>
          <w:bottom w:val="none" w:color="auto" w:sz="0" w:space="0"/>
          <w:right w:val="none" w:color="auto" w:sz="0" w:space="0"/>
        </w:tcBorders>
        <w:shd w:val="clear" w:color="FFFFFF" w:fill="FFFFFF"/>
      </w:tcPr>
    </w:tblStylePr>
    <w:tblStylePr w:type="firstCol">
      <w:pPr>
        <w:jc w:val="right"/>
      </w:pPr>
      <w:rPr>
        <w:i/>
        <w:color w:val="7F7F7F"/>
        <w:sz w:val="22"/>
      </w:rPr>
      <w:tblPr/>
      <w:tcPr>
        <w:tcBorders>
          <w:top w:val="none" w:color="auto" w:sz="0" w:space="0"/>
          <w:left w:val="none" w:color="auto" w:sz="0" w:space="0"/>
          <w:bottom w:val="none" w:color="auto" w:sz="0" w:space="0"/>
          <w:right w:val="single" w:color="7F7F7F" w:sz="4" w:space="0"/>
        </w:tcBorders>
        <w:shd w:val="clear" w:color="FFFFFF" w:fill="FFFFFF"/>
      </w:tcPr>
    </w:tblStylePr>
    <w:tblStylePr w:type="lastCol">
      <w:rPr>
        <w:i/>
        <w:color w:val="7F7F7F"/>
        <w:sz w:val="22"/>
      </w:rPr>
      <w:tblPr/>
      <w:tcPr>
        <w:tcBorders>
          <w:top w:val="none" w:color="auto" w:sz="0" w:space="0"/>
          <w:left w:val="single" w:color="7F7F7F" w:sz="4" w:space="0"/>
          <w:bottom w:val="none" w:color="auto" w:sz="0" w:space="0"/>
          <w:right w:val="none" w:color="auto" w:sz="0" w:space="0"/>
        </w:tcBorders>
        <w:shd w:val="clear" w:color="FFFFFF" w:fill="FFFFFF"/>
      </w:tcPr>
    </w:tblStylePr>
    <w:tblStylePr w:type="band1Vert">
      <w:tblPr/>
      <w:tcPr>
        <w:shd w:val="clear" w:color="FFFFFF" w:fill="F2F2F2"/>
      </w:tcPr>
    </w:tblStylePr>
    <w:tblStylePr w:type="band1Horz">
      <w:rPr>
        <w:color w:val="7F7F7F"/>
        <w:sz w:val="22"/>
      </w:rPr>
      <w:tblPr/>
      <w:tcPr>
        <w:shd w:val="clear" w:color="FFFFFF" w:fill="F2F2F2"/>
      </w:tcPr>
    </w:tblStylePr>
    <w:tblStylePr w:type="band2Horz">
      <w:rPr>
        <w:color w:val="7F7F7F"/>
        <w:sz w:val="22"/>
      </w:rPr>
      <w:tblPr/>
    </w:tblStylePr>
  </w:style>
  <w:style w:type="table" w:customStyle="1" w:styleId="GridTable7Colorful-Accent1">
    <w:name w:val="Grid Table 7 Colorful - Accent 1"/>
    <w:basedOn w:val="a1"/>
    <w:uiPriority w:val="99"/>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A6BFDD"/>
        <w:sz w:val="22"/>
      </w:rPr>
      <w:tblPr/>
      <w:tcPr>
        <w:tcBorders>
          <w:top w:val="none" w:color="auto" w:sz="0" w:space="0"/>
          <w:left w:val="none" w:color="auto" w:sz="0" w:space="0"/>
          <w:bottom w:val="single" w:color="A6BFDD" w:sz="4" w:space="0"/>
          <w:right w:val="none" w:color="auto" w:sz="0" w:space="0"/>
        </w:tcBorders>
        <w:shd w:val="clear" w:color="FFFFFF" w:fill="FFFFFF"/>
      </w:tcPr>
    </w:tblStylePr>
    <w:tblStylePr w:type="lastRow">
      <w:rPr>
        <w:b/>
        <w:color w:val="A6BFDD"/>
        <w:sz w:val="22"/>
      </w:rPr>
      <w:tblPr/>
      <w:tcPr>
        <w:tcBorders>
          <w:top w:val="single" w:color="A6BFDD" w:sz="4" w:space="0"/>
          <w:left w:val="none" w:color="auto" w:sz="0" w:space="0"/>
          <w:bottom w:val="none" w:color="auto" w:sz="0" w:space="0"/>
          <w:right w:val="none" w:color="auto" w:sz="0" w:space="0"/>
        </w:tcBorders>
        <w:shd w:val="clear" w:color="FFFFFF" w:fill="FFFFFF"/>
      </w:tcPr>
    </w:tblStylePr>
    <w:tblStylePr w:type="firstCol">
      <w:pPr>
        <w:jc w:val="right"/>
      </w:pPr>
      <w:rPr>
        <w:i/>
        <w:color w:val="A6BFDD"/>
        <w:sz w:val="22"/>
      </w:rPr>
      <w:tblPr/>
      <w:tcPr>
        <w:tcBorders>
          <w:top w:val="none" w:color="auto" w:sz="0" w:space="0"/>
          <w:left w:val="none" w:color="auto" w:sz="0" w:space="0"/>
          <w:bottom w:val="none" w:color="auto" w:sz="0" w:space="0"/>
          <w:right w:val="single" w:color="A6BFDD" w:sz="4" w:space="0"/>
        </w:tcBorders>
        <w:shd w:val="clear" w:color="FFFFFF" w:fill="FFFFFF"/>
      </w:tcPr>
    </w:tblStylePr>
    <w:tblStylePr w:type="lastCol">
      <w:rPr>
        <w:i/>
        <w:color w:val="A6BFDD"/>
        <w:sz w:val="22"/>
      </w:rPr>
      <w:tblPr/>
      <w:tcPr>
        <w:tcBorders>
          <w:top w:val="none" w:color="auto" w:sz="0" w:space="0"/>
          <w:left w:val="single" w:color="A6BFDD" w:sz="4" w:space="0"/>
          <w:bottom w:val="none" w:color="auto" w:sz="0" w:space="0"/>
          <w:right w:val="none" w:color="auto" w:sz="0" w:space="0"/>
        </w:tcBorders>
        <w:shd w:val="clear" w:color="FFFFFF" w:fill="FFFFFF"/>
      </w:tcPr>
    </w:tblStylePr>
    <w:tblStylePr w:type="band1Vert">
      <w:tblPr/>
      <w:tcPr>
        <w:shd w:val="clear" w:color="FFFFFF" w:fill="DAE5F1"/>
      </w:tcPr>
    </w:tblStylePr>
    <w:tblStylePr w:type="band1Horz">
      <w:rPr>
        <w:color w:val="A6BFDD"/>
        <w:sz w:val="22"/>
      </w:rPr>
      <w:tblPr/>
      <w:tcPr>
        <w:shd w:val="clear" w:color="FFFFFF" w:fill="DAE5F1"/>
      </w:tcPr>
    </w:tblStylePr>
    <w:tblStylePr w:type="band2Horz">
      <w:rPr>
        <w:color w:val="A6BFDD"/>
        <w:sz w:val="22"/>
      </w:rPr>
      <w:tblPr/>
    </w:tblStylePr>
  </w:style>
  <w:style w:type="table" w:customStyle="1" w:styleId="GridTable7Colorful-Accent2">
    <w:name w:val="Grid Table 7 Colorful - Accent 2"/>
    <w:basedOn w:val="a1"/>
    <w:uiPriority w:val="99"/>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D99695"/>
        <w:sz w:val="22"/>
      </w:rPr>
      <w:tblPr/>
      <w:tcPr>
        <w:tcBorders>
          <w:top w:val="none" w:color="auto" w:sz="0" w:space="0"/>
          <w:left w:val="none" w:color="auto" w:sz="0" w:space="0"/>
          <w:bottom w:val="single" w:color="D99695" w:sz="4" w:space="0"/>
          <w:right w:val="none" w:color="auto" w:sz="0" w:space="0"/>
        </w:tcBorders>
        <w:shd w:val="clear" w:color="FFFFFF" w:fill="FFFFFF"/>
      </w:tcPr>
    </w:tblStylePr>
    <w:tblStylePr w:type="lastRow">
      <w:rPr>
        <w:b/>
        <w:color w:val="D99695"/>
        <w:sz w:val="22"/>
      </w:rPr>
      <w:tblPr/>
      <w:tcPr>
        <w:tcBorders>
          <w:top w:val="single" w:color="D99695" w:sz="4" w:space="0"/>
          <w:left w:val="none" w:color="auto" w:sz="0" w:space="0"/>
          <w:bottom w:val="none" w:color="auto" w:sz="0" w:space="0"/>
          <w:right w:val="none" w:color="auto" w:sz="0" w:space="0"/>
        </w:tcBorders>
        <w:shd w:val="clear" w:color="FFFFFF" w:fill="FFFFFF"/>
      </w:tcPr>
    </w:tblStylePr>
    <w:tblStylePr w:type="firstCol">
      <w:pPr>
        <w:jc w:val="right"/>
      </w:pPr>
      <w:rPr>
        <w:i/>
        <w:color w:val="D99695"/>
        <w:sz w:val="22"/>
      </w:rPr>
      <w:tblPr/>
      <w:tcPr>
        <w:tcBorders>
          <w:top w:val="none" w:color="auto" w:sz="0" w:space="0"/>
          <w:left w:val="none" w:color="auto" w:sz="0" w:space="0"/>
          <w:bottom w:val="none" w:color="auto" w:sz="0" w:space="0"/>
          <w:right w:val="single" w:color="D99695" w:sz="4" w:space="0"/>
        </w:tcBorders>
        <w:shd w:val="clear" w:color="FFFFFF" w:fill="FFFFFF"/>
      </w:tcPr>
    </w:tblStylePr>
    <w:tblStylePr w:type="lastCol">
      <w:rPr>
        <w:i/>
        <w:color w:val="D99695"/>
        <w:sz w:val="22"/>
      </w:rPr>
      <w:tblPr/>
      <w:tcPr>
        <w:tcBorders>
          <w:top w:val="none" w:color="auto" w:sz="0" w:space="0"/>
          <w:left w:val="single" w:color="D99695" w:sz="4" w:space="0"/>
          <w:bottom w:val="none" w:color="auto" w:sz="0" w:space="0"/>
          <w:right w:val="none" w:color="auto" w:sz="0" w:space="0"/>
        </w:tcBorders>
        <w:shd w:val="clear" w:color="FFFFFF" w:fill="FFFFFF"/>
      </w:tcPr>
    </w:tblStylePr>
    <w:tblStylePr w:type="band1Vert">
      <w:tblPr/>
      <w:tcPr>
        <w:shd w:val="clear" w:color="FFFFFF" w:fill="F2DCDC"/>
      </w:tcPr>
    </w:tblStylePr>
    <w:tblStylePr w:type="band1Horz">
      <w:rPr>
        <w:color w:val="D99695"/>
        <w:sz w:val="22"/>
      </w:rPr>
      <w:tblPr/>
      <w:tcPr>
        <w:shd w:val="clear" w:color="FFFFFF" w:fill="F2DCDC"/>
      </w:tcPr>
    </w:tblStylePr>
    <w:tblStylePr w:type="band2Horz">
      <w:rPr>
        <w:color w:val="D99695"/>
        <w:sz w:val="22"/>
      </w:rPr>
      <w:tblPr/>
    </w:tblStylePr>
  </w:style>
  <w:style w:type="table" w:customStyle="1" w:styleId="GridTable7Colorful-Accent3">
    <w:name w:val="Grid Table 7 Colorful - Accent 3"/>
    <w:basedOn w:val="a1"/>
    <w:uiPriority w:val="99"/>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ABB59"/>
        <w:sz w:val="22"/>
      </w:rPr>
      <w:tblPr/>
      <w:tcPr>
        <w:tcBorders>
          <w:top w:val="none" w:color="auto" w:sz="0" w:space="0"/>
          <w:left w:val="none" w:color="auto" w:sz="0" w:space="0"/>
          <w:bottom w:val="single" w:color="9ABB59" w:sz="4" w:space="0"/>
          <w:right w:val="none" w:color="auto" w:sz="0" w:space="0"/>
        </w:tcBorders>
        <w:shd w:val="clear" w:color="FFFFFF" w:fill="FFFFFF"/>
      </w:tcPr>
    </w:tblStylePr>
    <w:tblStylePr w:type="lastRow">
      <w:rPr>
        <w:b/>
        <w:color w:val="9ABB59"/>
        <w:sz w:val="22"/>
      </w:rPr>
      <w:tblPr/>
      <w:tcPr>
        <w:tcBorders>
          <w:top w:val="single" w:color="9ABB59" w:sz="4" w:space="0"/>
          <w:left w:val="none" w:color="auto" w:sz="0" w:space="0"/>
          <w:bottom w:val="none" w:color="auto" w:sz="0" w:space="0"/>
          <w:right w:val="none" w:color="auto" w:sz="0" w:space="0"/>
        </w:tcBorders>
        <w:shd w:val="clear" w:color="FFFFFF" w:fill="FFFFFF"/>
      </w:tcPr>
    </w:tblStylePr>
    <w:tblStylePr w:type="firstCol">
      <w:pPr>
        <w:jc w:val="right"/>
      </w:pPr>
      <w:rPr>
        <w:i/>
        <w:color w:val="9ABB59"/>
        <w:sz w:val="22"/>
      </w:rPr>
      <w:tblPr/>
      <w:tcPr>
        <w:tcBorders>
          <w:top w:val="none" w:color="auto" w:sz="0" w:space="0"/>
          <w:left w:val="none" w:color="auto" w:sz="0" w:space="0"/>
          <w:bottom w:val="none" w:color="auto" w:sz="0" w:space="0"/>
          <w:right w:val="single" w:color="9ABB59" w:sz="4" w:space="0"/>
        </w:tcBorders>
        <w:shd w:val="clear" w:color="FFFFFF" w:fill="FFFFFF"/>
      </w:tcPr>
    </w:tblStylePr>
    <w:tblStylePr w:type="lastCol">
      <w:rPr>
        <w:i/>
        <w:color w:val="9ABB59"/>
        <w:sz w:val="22"/>
      </w:rPr>
      <w:tblPr/>
      <w:tcPr>
        <w:tcBorders>
          <w:top w:val="none" w:color="auto" w:sz="0" w:space="0"/>
          <w:left w:val="single" w:color="9ABB59" w:sz="4" w:space="0"/>
          <w:bottom w:val="none" w:color="auto" w:sz="0" w:space="0"/>
          <w:right w:val="none" w:color="auto" w:sz="0" w:space="0"/>
        </w:tcBorders>
        <w:shd w:val="clear" w:color="FFFFFF" w:fill="FFFFFF"/>
      </w:tcPr>
    </w:tblStylePr>
    <w:tblStylePr w:type="band1Vert">
      <w:tblPr/>
      <w:tcPr>
        <w:shd w:val="clear" w:color="FFFFFF" w:fill="EAF1DC"/>
      </w:tcPr>
    </w:tblStylePr>
    <w:tblStylePr w:type="band1Horz">
      <w:rPr>
        <w:color w:val="9ABB59"/>
        <w:sz w:val="22"/>
      </w:rPr>
      <w:tblPr/>
      <w:tcPr>
        <w:shd w:val="clear" w:color="FFFFFF" w:fill="EAF1DC"/>
      </w:tcPr>
    </w:tblStylePr>
    <w:tblStylePr w:type="band2Horz">
      <w:rPr>
        <w:color w:val="9ABB59"/>
        <w:sz w:val="22"/>
      </w:rPr>
      <w:tblPr/>
    </w:tblStylePr>
  </w:style>
  <w:style w:type="table" w:customStyle="1" w:styleId="GridTable7Colorful-Accent4">
    <w:name w:val="Grid Table 7 Colorful - Accent 4"/>
    <w:basedOn w:val="a1"/>
    <w:uiPriority w:val="99"/>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B2A1C6"/>
        <w:sz w:val="22"/>
      </w:rPr>
      <w:tblPr/>
      <w:tcPr>
        <w:tcBorders>
          <w:top w:val="none" w:color="auto" w:sz="0" w:space="0"/>
          <w:left w:val="none" w:color="auto" w:sz="0" w:space="0"/>
          <w:bottom w:val="single" w:color="B2A1C6" w:sz="4" w:space="0"/>
          <w:right w:val="none" w:color="auto" w:sz="0" w:space="0"/>
        </w:tcBorders>
        <w:shd w:val="clear" w:color="FFFFFF" w:fill="FFFFFF"/>
      </w:tcPr>
    </w:tblStylePr>
    <w:tblStylePr w:type="lastRow">
      <w:rPr>
        <w:b/>
        <w:color w:val="B2A1C6"/>
        <w:sz w:val="22"/>
      </w:rPr>
      <w:tblPr/>
      <w:tcPr>
        <w:tcBorders>
          <w:top w:val="single" w:color="B2A1C6" w:sz="4" w:space="0"/>
          <w:left w:val="none" w:color="auto" w:sz="0" w:space="0"/>
          <w:bottom w:val="none" w:color="auto" w:sz="0" w:space="0"/>
          <w:right w:val="none" w:color="auto" w:sz="0" w:space="0"/>
        </w:tcBorders>
        <w:shd w:val="clear" w:color="FFFFFF" w:fill="FFFFFF"/>
      </w:tcPr>
    </w:tblStylePr>
    <w:tblStylePr w:type="firstCol">
      <w:pPr>
        <w:jc w:val="right"/>
      </w:pPr>
      <w:rPr>
        <w:i/>
        <w:color w:val="B2A1C6"/>
        <w:sz w:val="22"/>
      </w:rPr>
      <w:tblPr/>
      <w:tcPr>
        <w:tcBorders>
          <w:top w:val="none" w:color="auto" w:sz="0" w:space="0"/>
          <w:left w:val="none" w:color="auto" w:sz="0" w:space="0"/>
          <w:bottom w:val="none" w:color="auto" w:sz="0" w:space="0"/>
          <w:right w:val="single" w:color="B2A1C6" w:sz="4" w:space="0"/>
        </w:tcBorders>
        <w:shd w:val="clear" w:color="FFFFFF" w:fill="FFFFFF"/>
      </w:tcPr>
    </w:tblStylePr>
    <w:tblStylePr w:type="lastCol">
      <w:rPr>
        <w:i/>
        <w:color w:val="B2A1C6"/>
        <w:sz w:val="22"/>
      </w:rPr>
      <w:tblPr/>
      <w:tcPr>
        <w:tcBorders>
          <w:top w:val="none" w:color="auto" w:sz="0" w:space="0"/>
          <w:left w:val="single" w:color="B2A1C6" w:sz="4" w:space="0"/>
          <w:bottom w:val="none" w:color="auto" w:sz="0" w:space="0"/>
          <w:right w:val="none" w:color="auto" w:sz="0" w:space="0"/>
        </w:tcBorders>
        <w:shd w:val="clear" w:color="FFFFFF" w:fill="FFFFFF"/>
      </w:tcPr>
    </w:tblStylePr>
    <w:tblStylePr w:type="band1Vert">
      <w:tblPr/>
      <w:tcPr>
        <w:shd w:val="clear" w:color="FFFFFF" w:fill="E5DFEC"/>
      </w:tcPr>
    </w:tblStylePr>
    <w:tblStylePr w:type="band1Horz">
      <w:rPr>
        <w:color w:val="B2A1C6"/>
        <w:sz w:val="22"/>
      </w:rPr>
      <w:tblPr/>
      <w:tcPr>
        <w:shd w:val="clear" w:color="FFFFFF" w:fill="E5DFEC"/>
      </w:tcPr>
    </w:tblStylePr>
    <w:tblStylePr w:type="band2Horz">
      <w:rPr>
        <w:color w:val="B2A1C6"/>
        <w:sz w:val="22"/>
      </w:rPr>
      <w:tblPr/>
    </w:tblStylePr>
  </w:style>
  <w:style w:type="table" w:customStyle="1" w:styleId="GridTable7Colorful-Accent5">
    <w:name w:val="Grid Table 7 Colorful - Accent 5"/>
    <w:basedOn w:val="a1"/>
    <w:uiPriority w:val="99"/>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b/>
        <w:color w:val="266779"/>
        <w:sz w:val="22"/>
      </w:rPr>
      <w:tblPr/>
      <w:tcPr>
        <w:tcBorders>
          <w:top w:val="none" w:color="auto" w:sz="0" w:space="0"/>
          <w:left w:val="none" w:color="auto" w:sz="0" w:space="0"/>
          <w:bottom w:val="single" w:color="99D0DE" w:sz="4" w:space="0"/>
          <w:right w:val="none" w:color="auto" w:sz="0" w:space="0"/>
        </w:tcBorders>
        <w:shd w:val="clear" w:color="FFFFFF" w:fill="FFFFFF"/>
      </w:tcPr>
    </w:tblStylePr>
    <w:tblStylePr w:type="lastRow">
      <w:rPr>
        <w:b/>
        <w:color w:val="266779"/>
        <w:sz w:val="22"/>
      </w:rPr>
      <w:tblPr/>
      <w:tcPr>
        <w:tcBorders>
          <w:top w:val="single" w:color="99D0DE" w:sz="4" w:space="0"/>
          <w:left w:val="none" w:color="auto" w:sz="0" w:space="0"/>
          <w:bottom w:val="none" w:color="auto" w:sz="0" w:space="0"/>
          <w:right w:val="none" w:color="auto" w:sz="0" w:space="0"/>
        </w:tcBorders>
        <w:shd w:val="clear" w:color="FFFFFF" w:fill="FFFFFF"/>
      </w:tcPr>
    </w:tblStylePr>
    <w:tblStylePr w:type="firstCol">
      <w:pPr>
        <w:jc w:val="right"/>
      </w:pPr>
      <w:rPr>
        <w:i/>
        <w:color w:val="266779"/>
        <w:sz w:val="22"/>
      </w:rPr>
      <w:tblPr/>
      <w:tcPr>
        <w:tcBorders>
          <w:top w:val="none" w:color="auto" w:sz="0" w:space="0"/>
          <w:left w:val="none" w:color="auto" w:sz="0" w:space="0"/>
          <w:bottom w:val="none" w:color="auto" w:sz="0" w:space="0"/>
          <w:right w:val="single" w:color="99D0DE" w:sz="4" w:space="0"/>
        </w:tcBorders>
        <w:shd w:val="clear" w:color="FFFFFF" w:fill="FFFFFF"/>
      </w:tcPr>
    </w:tblStylePr>
    <w:tblStylePr w:type="lastCol">
      <w:rPr>
        <w:i/>
        <w:color w:val="266779"/>
        <w:sz w:val="22"/>
      </w:rPr>
      <w:tblPr/>
      <w:tcPr>
        <w:tcBorders>
          <w:top w:val="none" w:color="auto" w:sz="0" w:space="0"/>
          <w:left w:val="single" w:color="99D0DE" w:sz="4" w:space="0"/>
          <w:bottom w:val="none" w:color="auto" w:sz="0" w:space="0"/>
          <w:right w:val="none" w:color="auto" w:sz="0" w:space="0"/>
        </w:tcBorders>
        <w:shd w:val="clear" w:color="FFFFFF" w:fill="FFFFFF"/>
      </w:tcPr>
    </w:tblStylePr>
    <w:tblStylePr w:type="band1Vert">
      <w:tblPr/>
      <w:tcPr>
        <w:shd w:val="clear" w:color="FFFFFF" w:fill="DAEEF3"/>
      </w:tcPr>
    </w:tblStylePr>
    <w:tblStylePr w:type="band1Horz">
      <w:rPr>
        <w:color w:val="266779"/>
        <w:sz w:val="22"/>
      </w:rPr>
      <w:tblPr/>
      <w:tcPr>
        <w:shd w:val="clear" w:color="FFFFFF" w:fill="DAEEF3"/>
      </w:tcPr>
    </w:tblStylePr>
    <w:tblStylePr w:type="band2Horz">
      <w:rPr>
        <w:color w:val="266779"/>
        <w:sz w:val="22"/>
      </w:rPr>
      <w:tblPr/>
    </w:tblStylePr>
  </w:style>
  <w:style w:type="table" w:customStyle="1" w:styleId="GridTable7Colorful-Accent6">
    <w:name w:val="Grid Table 7 Colorful - Accent 6"/>
    <w:basedOn w:val="a1"/>
    <w:uiPriority w:val="99"/>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b/>
        <w:color w:val="B15407"/>
        <w:sz w:val="22"/>
      </w:rPr>
      <w:tblPr/>
      <w:tcPr>
        <w:tcBorders>
          <w:top w:val="none" w:color="auto" w:sz="0" w:space="0"/>
          <w:left w:val="none" w:color="auto" w:sz="0" w:space="0"/>
          <w:bottom w:val="single" w:color="FAC396" w:sz="4" w:space="0"/>
          <w:right w:val="none" w:color="auto" w:sz="0" w:space="0"/>
        </w:tcBorders>
        <w:shd w:val="clear" w:color="FFFFFF" w:fill="FFFFFF"/>
      </w:tcPr>
    </w:tblStylePr>
    <w:tblStylePr w:type="lastRow">
      <w:rPr>
        <w:b/>
        <w:color w:val="B15407"/>
        <w:sz w:val="22"/>
      </w:rPr>
      <w:tblPr/>
      <w:tcPr>
        <w:tcBorders>
          <w:top w:val="single" w:color="FAC396" w:sz="4" w:space="0"/>
          <w:left w:val="none" w:color="auto" w:sz="0" w:space="0"/>
          <w:bottom w:val="none" w:color="auto" w:sz="0" w:space="0"/>
          <w:right w:val="none" w:color="auto" w:sz="0" w:space="0"/>
        </w:tcBorders>
        <w:shd w:val="clear" w:color="FFFFFF" w:fill="FFFFFF"/>
      </w:tcPr>
    </w:tblStylePr>
    <w:tblStylePr w:type="firstCol">
      <w:pPr>
        <w:jc w:val="right"/>
      </w:pPr>
      <w:rPr>
        <w:i/>
        <w:color w:val="B15407"/>
        <w:sz w:val="22"/>
      </w:rPr>
      <w:tblPr/>
      <w:tcPr>
        <w:tcBorders>
          <w:top w:val="none" w:color="auto" w:sz="0" w:space="0"/>
          <w:left w:val="none" w:color="auto" w:sz="0" w:space="0"/>
          <w:bottom w:val="none" w:color="auto" w:sz="0" w:space="0"/>
          <w:right w:val="single" w:color="FAC396" w:sz="4" w:space="0"/>
        </w:tcBorders>
        <w:shd w:val="clear" w:color="FFFFFF" w:fill="FFFFFF"/>
      </w:tcPr>
    </w:tblStylePr>
    <w:tblStylePr w:type="lastCol">
      <w:rPr>
        <w:i/>
        <w:color w:val="B15407"/>
        <w:sz w:val="22"/>
      </w:rPr>
      <w:tblPr/>
      <w:tcPr>
        <w:tcBorders>
          <w:top w:val="none" w:color="auto" w:sz="0" w:space="0"/>
          <w:left w:val="single" w:color="FAC396" w:sz="4" w:space="0"/>
          <w:bottom w:val="none" w:color="auto" w:sz="0" w:space="0"/>
          <w:right w:val="none" w:color="auto" w:sz="0" w:space="0"/>
        </w:tcBorders>
        <w:shd w:val="clear" w:color="FFFFFF" w:fill="FFFFFF"/>
      </w:tcPr>
    </w:tblStylePr>
    <w:tblStylePr w:type="band1Vert">
      <w:tblPr/>
      <w:tcPr>
        <w:shd w:val="clear" w:color="FFFFFF" w:fill="FDE9D8"/>
      </w:tcPr>
    </w:tblStylePr>
    <w:tblStylePr w:type="band1Horz">
      <w:rPr>
        <w:color w:val="B15407"/>
        <w:sz w:val="22"/>
      </w:rPr>
      <w:tblPr/>
      <w:tcPr>
        <w:shd w:val="clear" w:color="FFFFFF" w:fill="FDE9D8"/>
      </w:tcPr>
    </w:tblStylePr>
    <w:tblStylePr w:type="band2Horz">
      <w:rPr>
        <w:color w:val="B15407"/>
        <w:sz w:val="22"/>
      </w:rPr>
      <w:tbl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000000" w:sz="4" w:space="0"/>
          <w:right w:val="none" w:color="000000" w:sz="4" w:space="0"/>
        </w:tcBorders>
      </w:tcPr>
    </w:tblStylePr>
    <w:tblStylePr w:type="lastRow">
      <w:rPr>
        <w:b/>
        <w:color w:val="404040"/>
      </w:rPr>
      <w:tblPr/>
      <w:tcPr>
        <w:tcBorders>
          <w:top w:val="single" w:color="000000"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F81BD" w:sz="4" w:space="0"/>
          <w:right w:val="none" w:color="000000" w:sz="4" w:space="0"/>
        </w:tcBorders>
      </w:tcPr>
    </w:tblStylePr>
    <w:tblStylePr w:type="lastRow">
      <w:rPr>
        <w:b/>
        <w:color w:val="404040"/>
      </w:rPr>
      <w:tblPr/>
      <w:tcPr>
        <w:tcBorders>
          <w:top w:val="single" w:color="4F81BD"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C0504D" w:sz="4" w:space="0"/>
          <w:right w:val="none" w:color="000000" w:sz="4" w:space="0"/>
        </w:tcBorders>
      </w:tcPr>
    </w:tblStylePr>
    <w:tblStylePr w:type="lastRow">
      <w:rPr>
        <w:b/>
        <w:color w:val="404040"/>
      </w:rPr>
      <w:tblPr/>
      <w:tcPr>
        <w:tcBorders>
          <w:top w:val="single" w:color="C0504D"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9BBB59" w:sz="4" w:space="0"/>
          <w:right w:val="none" w:color="000000" w:sz="4" w:space="0"/>
        </w:tcBorders>
      </w:tcPr>
    </w:tblStylePr>
    <w:tblStylePr w:type="lastRow">
      <w:rPr>
        <w:b/>
        <w:color w:val="404040"/>
      </w:rPr>
      <w:tblPr/>
      <w:tcPr>
        <w:tcBorders>
          <w:top w:val="single" w:color="9BBB59"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8064A2" w:sz="4" w:space="0"/>
          <w:right w:val="none" w:color="000000" w:sz="4" w:space="0"/>
        </w:tcBorders>
      </w:tcPr>
    </w:tblStylePr>
    <w:tblStylePr w:type="lastRow">
      <w:rPr>
        <w:b/>
        <w:color w:val="404040"/>
      </w:rPr>
      <w:tblPr/>
      <w:tcPr>
        <w:tcBorders>
          <w:top w:val="single" w:color="8064A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4BACC6" w:sz="4" w:space="0"/>
          <w:right w:val="none" w:color="000000" w:sz="4" w:space="0"/>
        </w:tcBorders>
      </w:tcPr>
    </w:tblStylePr>
    <w:tblStylePr w:type="lastRow">
      <w:rPr>
        <w:b/>
        <w:color w:val="404040"/>
      </w:rPr>
      <w:tblPr/>
      <w:tcPr>
        <w:tcBorders>
          <w:top w:val="single" w:color="4BACC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color="000000" w:sz="4" w:space="0"/>
          <w:left w:val="none" w:color="000000" w:sz="4" w:space="0"/>
          <w:bottom w:val="single" w:color="F79646" w:sz="4" w:space="0"/>
          <w:right w:val="none" w:color="000000" w:sz="4" w:space="0"/>
        </w:tcBorders>
      </w:tcPr>
    </w:tblStylePr>
    <w:tblStylePr w:type="lastRow">
      <w:rPr>
        <w:b/>
        <w:color w:val="404040"/>
      </w:rPr>
      <w:tblPr/>
      <w:tcPr>
        <w:tcBorders>
          <w:top w:val="single" w:color="F7964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FDE4D0"/>
      </w:tcPr>
    </w:tblStylePr>
    <w:tblStylePr w:type="band1Horz">
      <w:tblPr/>
      <w:tcPr>
        <w:shd w:val="clear" w:color="FFFFFF" w:fill="FDE4D0"/>
      </w:tcPr>
    </w:tblStylePr>
  </w:style>
  <w:style w:type="table" w:customStyle="1" w:styleId="ListTable2">
    <w:name w:val="List Table 2"/>
    <w:basedOn w:val="a1"/>
    <w:uiPriority w:val="99"/>
    <w:tblPr>
      <w:tblStyleRowBandSize w:val="1"/>
      <w:tblStyleColBandSize w:val="1"/>
      <w:tblInd w:w="0" w:type="dxa"/>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b/>
        <w:color w:val="404040"/>
        <w:sz w:val="22"/>
      </w:rPr>
      <w:tblPr/>
      <w:tcPr>
        <w:tcBorders>
          <w:top w:val="single" w:color="6F6F6F" w:sz="4" w:space="0"/>
          <w:left w:val="none" w:color="000000" w:sz="4" w:space="0"/>
          <w:bottom w:val="single" w:color="6F6F6F" w:sz="4" w:space="0"/>
          <w:right w:val="none" w:color="000000" w:sz="4" w:space="0"/>
        </w:tcBorders>
      </w:tcPr>
    </w:tblStylePr>
    <w:tblStylePr w:type="lastRow">
      <w:rPr>
        <w:b/>
        <w:color w:val="404040"/>
        <w:sz w:val="22"/>
      </w:rPr>
      <w:tblPr/>
      <w:tcPr>
        <w:tcBorders>
          <w:top w:val="single" w:color="6F6F6F" w:sz="4" w:space="0"/>
          <w:left w:val="none" w:color="000000" w:sz="4" w:space="0"/>
          <w:bottom w:val="single" w:color="6F6F6F"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BFBFBF"/>
      </w:tcPr>
    </w:tblStylePr>
    <w:tblStylePr w:type="band1Horz">
      <w:rPr>
        <w:color w:val="404040"/>
        <w:sz w:val="22"/>
      </w:rPr>
      <w:tblPr/>
      <w:tcPr>
        <w:shd w:val="clear" w:color="FFFFFF" w:fill="BFBFBF"/>
      </w:tcPr>
    </w:tblStylePr>
  </w:style>
  <w:style w:type="table" w:customStyle="1" w:styleId="ListTable2-Accent1">
    <w:name w:val="List Table 2 - Accent 1"/>
    <w:basedOn w:val="a1"/>
    <w:uiPriority w:val="99"/>
    <w:tblPr>
      <w:tblStyleRowBandSize w:val="1"/>
      <w:tblStyleColBandSize w:val="1"/>
      <w:tblInd w:w="0" w:type="dxa"/>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b/>
        <w:color w:val="404040"/>
        <w:sz w:val="22"/>
      </w:rPr>
      <w:tblPr/>
      <w:tcPr>
        <w:tcBorders>
          <w:top w:val="single" w:color="9BB7D9" w:sz="4" w:space="0"/>
          <w:left w:val="none" w:color="000000" w:sz="4" w:space="0"/>
          <w:bottom w:val="single" w:color="9BB7D9" w:sz="4" w:space="0"/>
          <w:right w:val="none" w:color="000000" w:sz="4" w:space="0"/>
        </w:tcBorders>
      </w:tcPr>
    </w:tblStylePr>
    <w:tblStylePr w:type="lastRow">
      <w:rPr>
        <w:b/>
        <w:color w:val="404040"/>
        <w:sz w:val="22"/>
      </w:rPr>
      <w:tblPr/>
      <w:tcPr>
        <w:tcBorders>
          <w:top w:val="single" w:color="9BB7D9" w:sz="4" w:space="0"/>
          <w:left w:val="none" w:color="000000" w:sz="4" w:space="0"/>
          <w:bottom w:val="single" w:color="9BB7D9"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2DFEE"/>
      </w:tcPr>
    </w:tblStylePr>
    <w:tblStylePr w:type="band1Horz">
      <w:rPr>
        <w:color w:val="404040"/>
        <w:sz w:val="22"/>
      </w:rPr>
      <w:tblPr/>
      <w:tcPr>
        <w:shd w:val="clear" w:color="FFFFFF" w:fill="D2DFEE"/>
      </w:tcPr>
    </w:tblStylePr>
  </w:style>
  <w:style w:type="table" w:customStyle="1" w:styleId="ListTable2-Accent2">
    <w:name w:val="List Table 2 - Accent 2"/>
    <w:basedOn w:val="a1"/>
    <w:uiPriority w:val="99"/>
    <w:tblPr>
      <w:tblStyleRowBandSize w:val="1"/>
      <w:tblStyleColBandSize w:val="1"/>
      <w:tblInd w:w="0" w:type="dxa"/>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b/>
        <w:color w:val="404040"/>
        <w:sz w:val="22"/>
      </w:rPr>
      <w:tblPr/>
      <w:tcPr>
        <w:tcBorders>
          <w:top w:val="single" w:color="DB9B9A" w:sz="4" w:space="0"/>
          <w:left w:val="none" w:color="000000" w:sz="4" w:space="0"/>
          <w:bottom w:val="single" w:color="DB9B9A" w:sz="4" w:space="0"/>
          <w:right w:val="none" w:color="000000" w:sz="4" w:space="0"/>
        </w:tcBorders>
      </w:tcPr>
    </w:tblStylePr>
    <w:tblStylePr w:type="lastRow">
      <w:rPr>
        <w:b/>
        <w:color w:val="404040"/>
        <w:sz w:val="22"/>
      </w:rPr>
      <w:tblPr/>
      <w:tcPr>
        <w:tcBorders>
          <w:top w:val="single" w:color="DB9B9A" w:sz="4" w:space="0"/>
          <w:left w:val="none" w:color="000000" w:sz="4" w:space="0"/>
          <w:bottom w:val="single" w:color="DB9B9A"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EFD2D2"/>
      </w:tcPr>
    </w:tblStylePr>
    <w:tblStylePr w:type="band1Horz">
      <w:rPr>
        <w:color w:val="404040"/>
        <w:sz w:val="22"/>
      </w:rPr>
      <w:tblPr/>
      <w:tcPr>
        <w:shd w:val="clear" w:color="FFFFFF" w:fill="EFD2D2"/>
      </w:tcPr>
    </w:tblStylePr>
  </w:style>
  <w:style w:type="table" w:customStyle="1" w:styleId="ListTable2-Accent3">
    <w:name w:val="List Table 2 - Accent 3"/>
    <w:basedOn w:val="a1"/>
    <w:uiPriority w:val="99"/>
    <w:tblPr>
      <w:tblStyleRowBandSize w:val="1"/>
      <w:tblStyleColBandSize w:val="1"/>
      <w:tblInd w:w="0" w:type="dxa"/>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b/>
        <w:color w:val="404040"/>
        <w:sz w:val="22"/>
      </w:rPr>
      <w:tblPr/>
      <w:tcPr>
        <w:tcBorders>
          <w:top w:val="single" w:color="C6D8A1" w:sz="4" w:space="0"/>
          <w:left w:val="none" w:color="000000" w:sz="4" w:space="0"/>
          <w:bottom w:val="single" w:color="C6D8A1" w:sz="4" w:space="0"/>
          <w:right w:val="none" w:color="000000" w:sz="4" w:space="0"/>
        </w:tcBorders>
      </w:tcPr>
    </w:tblStylePr>
    <w:tblStylePr w:type="lastRow">
      <w:rPr>
        <w:b/>
        <w:color w:val="404040"/>
        <w:sz w:val="22"/>
      </w:rPr>
      <w:tblPr/>
      <w:tcPr>
        <w:tcBorders>
          <w:top w:val="single" w:color="C6D8A1" w:sz="4" w:space="0"/>
          <w:left w:val="none" w:color="000000" w:sz="4" w:space="0"/>
          <w:bottom w:val="single" w:color="C6D8A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E5EED5"/>
      </w:tcPr>
    </w:tblStylePr>
    <w:tblStylePr w:type="band1Horz">
      <w:rPr>
        <w:color w:val="404040"/>
        <w:sz w:val="22"/>
      </w:rPr>
      <w:tblPr/>
      <w:tcPr>
        <w:shd w:val="clear" w:color="FFFFFF" w:fill="E5EED5"/>
      </w:tcPr>
    </w:tblStylePr>
  </w:style>
  <w:style w:type="table" w:customStyle="1" w:styleId="ListTable2-Accent4">
    <w:name w:val="List Table 2 - Accent 4"/>
    <w:basedOn w:val="a1"/>
    <w:uiPriority w:val="99"/>
    <w:tblPr>
      <w:tblStyleRowBandSize w:val="1"/>
      <w:tblStyleColBandSize w:val="1"/>
      <w:tblInd w:w="0" w:type="dxa"/>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b/>
        <w:color w:val="404040"/>
        <w:sz w:val="22"/>
      </w:rPr>
      <w:tblPr/>
      <w:tcPr>
        <w:tcBorders>
          <w:top w:val="single" w:color="B7A7CA" w:sz="4" w:space="0"/>
          <w:left w:val="none" w:color="000000" w:sz="4" w:space="0"/>
          <w:bottom w:val="single" w:color="B7A7CA" w:sz="4" w:space="0"/>
          <w:right w:val="none" w:color="000000" w:sz="4" w:space="0"/>
        </w:tcBorders>
      </w:tcPr>
    </w:tblStylePr>
    <w:tblStylePr w:type="lastRow">
      <w:rPr>
        <w:b/>
        <w:color w:val="404040"/>
        <w:sz w:val="22"/>
      </w:rPr>
      <w:tblPr/>
      <w:tcPr>
        <w:tcBorders>
          <w:top w:val="single" w:color="B7A7CA" w:sz="4" w:space="0"/>
          <w:left w:val="none" w:color="000000" w:sz="4" w:space="0"/>
          <w:bottom w:val="single" w:color="B7A7CA"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FD8E7"/>
      </w:tcPr>
    </w:tblStylePr>
    <w:tblStylePr w:type="band1Horz">
      <w:rPr>
        <w:color w:val="404040"/>
        <w:sz w:val="22"/>
      </w:rPr>
      <w:tblPr/>
      <w:tcPr>
        <w:shd w:val="clear" w:color="FFFFFF" w:fill="DFD8E7"/>
      </w:tcPr>
    </w:tblStylePr>
  </w:style>
  <w:style w:type="table" w:customStyle="1" w:styleId="ListTable2-Accent5">
    <w:name w:val="List Table 2 - Accent 5"/>
    <w:basedOn w:val="a1"/>
    <w:uiPriority w:val="99"/>
    <w:tblPr>
      <w:tblStyleRowBandSize w:val="1"/>
      <w:tblStyleColBandSize w:val="1"/>
      <w:tblInd w:w="0" w:type="dxa"/>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b/>
        <w:color w:val="404040"/>
        <w:sz w:val="22"/>
      </w:rPr>
      <w:tblPr/>
      <w:tcPr>
        <w:tcBorders>
          <w:top w:val="single" w:color="99D0DE" w:sz="4" w:space="0"/>
          <w:left w:val="none" w:color="000000" w:sz="4" w:space="0"/>
          <w:bottom w:val="single" w:color="99D0DE" w:sz="4" w:space="0"/>
          <w:right w:val="none" w:color="000000" w:sz="4" w:space="0"/>
        </w:tcBorders>
      </w:tcPr>
    </w:tblStylePr>
    <w:tblStylePr w:type="lastRow">
      <w:rPr>
        <w:b/>
        <w:color w:val="404040"/>
        <w:sz w:val="22"/>
      </w:rPr>
      <w:tblPr/>
      <w:tcPr>
        <w:tcBorders>
          <w:top w:val="single" w:color="99D0DE" w:sz="4" w:space="0"/>
          <w:left w:val="none" w:color="000000" w:sz="4" w:space="0"/>
          <w:bottom w:val="single" w:color="99D0DE"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1EAF0"/>
      </w:tcPr>
    </w:tblStylePr>
    <w:tblStylePr w:type="band1Horz">
      <w:rPr>
        <w:color w:val="404040"/>
        <w:sz w:val="22"/>
      </w:rPr>
      <w:tblPr/>
      <w:tcPr>
        <w:shd w:val="clear" w:color="FFFFFF" w:fill="D1EAF0"/>
      </w:tcPr>
    </w:tblStylePr>
  </w:style>
  <w:style w:type="table" w:customStyle="1" w:styleId="ListTable2-Accent6">
    <w:name w:val="List Table 2 - Accent 6"/>
    <w:basedOn w:val="a1"/>
    <w:uiPriority w:val="99"/>
    <w:tblPr>
      <w:tblStyleRowBandSize w:val="1"/>
      <w:tblStyleColBandSize w:val="1"/>
      <w:tblInd w:w="0" w:type="dxa"/>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b/>
        <w:color w:val="404040"/>
        <w:sz w:val="22"/>
      </w:rPr>
      <w:tblPr/>
      <w:tcPr>
        <w:tcBorders>
          <w:top w:val="single" w:color="FAC396" w:sz="4" w:space="0"/>
          <w:left w:val="none" w:color="000000" w:sz="4" w:space="0"/>
          <w:bottom w:val="single" w:color="FAC396" w:sz="4" w:space="0"/>
          <w:right w:val="none" w:color="000000" w:sz="4" w:space="0"/>
        </w:tcBorders>
      </w:tcPr>
    </w:tblStylePr>
    <w:tblStylePr w:type="lastRow">
      <w:rPr>
        <w:b/>
        <w:color w:val="404040"/>
        <w:sz w:val="22"/>
      </w:rPr>
      <w:tblPr/>
      <w:tcPr>
        <w:tcBorders>
          <w:top w:val="single" w:color="FAC396" w:sz="4" w:space="0"/>
          <w:left w:val="none" w:color="000000" w:sz="4" w:space="0"/>
          <w:bottom w:val="single" w:color="FAC39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FDE4D0"/>
      </w:tcPr>
    </w:tblStylePr>
    <w:tblStylePr w:type="band1Horz">
      <w:rPr>
        <w:color w:val="404040"/>
        <w:sz w:val="22"/>
      </w:rPr>
      <w:tblPr/>
      <w:tcPr>
        <w:shd w:val="clear" w:color="FFFFFF" w:fill="FDE4D0"/>
      </w:tcPr>
    </w:tblStylePr>
  </w:style>
  <w:style w:type="table" w:customStyle="1" w:styleId="ListTable3">
    <w:name w:val="List Table 3"/>
    <w:basedOn w:val="a1"/>
    <w:uiPriority w:val="99"/>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b/>
        <w:color w:val="FFFFFF"/>
        <w:sz w:val="22"/>
      </w:rPr>
      <w:tblPr/>
      <w:tcPr>
        <w:shd w:val="clear" w:color="FFFFFF" w:fill="000000"/>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sz="4" w:space="0"/>
          <w:right w:val="single" w:color="000000" w:sz="4" w:space="0"/>
        </w:tcBorders>
      </w:tcPr>
    </w:tblStylePr>
    <w:tblStylePr w:type="band1Horz">
      <w:rPr>
        <w:color w:val="404040"/>
        <w:sz w:val="22"/>
      </w:rPr>
      <w:tblPr/>
      <w:tcPr>
        <w:tcBorders>
          <w:top w:val="single" w:color="000000" w:sz="4" w:space="0"/>
          <w:bottom w:val="single" w:color="000000" w:sz="4" w:space="0"/>
        </w:tcBorders>
      </w:tcPr>
    </w:tblStylePr>
  </w:style>
  <w:style w:type="table" w:customStyle="1" w:styleId="ListTable3-Accent1">
    <w:name w:val="List Table 3 - Accent 1"/>
    <w:basedOn w:val="a1"/>
    <w:uiPriority w:val="99"/>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b/>
        <w:color w:val="FFFFFF"/>
        <w:sz w:val="22"/>
      </w:rPr>
      <w:tblPr/>
      <w:tcPr>
        <w:shd w:val="clear" w:color="FFFFFF" w:fill="4F81BD"/>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sz="4" w:space="0"/>
          <w:right w:val="single" w:color="4F81BD" w:sz="4" w:space="0"/>
        </w:tcBorders>
      </w:tcPr>
    </w:tblStylePr>
    <w:tblStylePr w:type="band1Horz">
      <w:rPr>
        <w:color w:val="404040"/>
        <w:sz w:val="22"/>
      </w:rPr>
      <w:tblPr/>
      <w:tcPr>
        <w:tcBorders>
          <w:top w:val="single" w:color="4F81BD" w:sz="4" w:space="0"/>
          <w:bottom w:val="single" w:color="4F81BD" w:sz="4" w:space="0"/>
        </w:tcBorders>
      </w:tcPr>
    </w:tblStylePr>
  </w:style>
  <w:style w:type="table" w:customStyle="1" w:styleId="ListTable3-Accent2">
    <w:name w:val="List Table 3 - Accent 2"/>
    <w:basedOn w:val="a1"/>
    <w:uiPriority w:val="99"/>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b/>
        <w:color w:val="FFFFFF"/>
        <w:sz w:val="22"/>
      </w:rPr>
      <w:tblPr/>
      <w:tcPr>
        <w:shd w:val="clear" w:color="FFFFFF" w:fill="D9969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sz="4" w:space="0"/>
          <w:right w:val="single" w:color="D99695" w:sz="4" w:space="0"/>
        </w:tcBorders>
      </w:tcPr>
    </w:tblStylePr>
    <w:tblStylePr w:type="band1Horz">
      <w:rPr>
        <w:color w:val="404040"/>
        <w:sz w:val="22"/>
      </w:rPr>
      <w:tblPr/>
      <w:tcPr>
        <w:tcBorders>
          <w:top w:val="single" w:color="D99695" w:sz="4" w:space="0"/>
          <w:bottom w:val="single" w:color="D99695" w:sz="4" w:space="0"/>
        </w:tcBorders>
      </w:tcPr>
    </w:tblStylePr>
  </w:style>
  <w:style w:type="table" w:customStyle="1" w:styleId="ListTable3-Accent3">
    <w:name w:val="List Table 3 - Accent 3"/>
    <w:basedOn w:val="a1"/>
    <w:uiPriority w:val="99"/>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b/>
        <w:color w:val="FFFFFF"/>
        <w:sz w:val="22"/>
      </w:rPr>
      <w:tblPr/>
      <w:tcPr>
        <w:shd w:val="clear" w:color="FFFFFF" w:fill="C3D69B"/>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sz="4" w:space="0"/>
          <w:right w:val="single" w:color="C3D69B" w:sz="4" w:space="0"/>
        </w:tcBorders>
      </w:tcPr>
    </w:tblStylePr>
    <w:tblStylePr w:type="band1Horz">
      <w:rPr>
        <w:color w:val="404040"/>
        <w:sz w:val="22"/>
      </w:rPr>
      <w:tblPr/>
      <w:tcPr>
        <w:tcBorders>
          <w:top w:val="single" w:color="C3D69B" w:sz="4" w:space="0"/>
          <w:bottom w:val="single" w:color="C3D69B" w:sz="4" w:space="0"/>
        </w:tcBorders>
      </w:tcPr>
    </w:tblStylePr>
  </w:style>
  <w:style w:type="table" w:customStyle="1" w:styleId="ListTable3-Accent4">
    <w:name w:val="List Table 3 - Accent 4"/>
    <w:basedOn w:val="a1"/>
    <w:uiPriority w:val="99"/>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b/>
        <w:color w:val="FFFFFF"/>
        <w:sz w:val="22"/>
      </w:rPr>
      <w:tblPr/>
      <w:tcPr>
        <w:shd w:val="clear" w:color="FFFFFF" w:fill="B2A1C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sz="4" w:space="0"/>
          <w:right w:val="single" w:color="B2A1C6" w:sz="4" w:space="0"/>
        </w:tcBorders>
      </w:tcPr>
    </w:tblStylePr>
    <w:tblStylePr w:type="band1Horz">
      <w:rPr>
        <w:color w:val="404040"/>
        <w:sz w:val="22"/>
      </w:rPr>
      <w:tblPr/>
      <w:tcPr>
        <w:tcBorders>
          <w:top w:val="single" w:color="B2A1C6" w:sz="4" w:space="0"/>
          <w:bottom w:val="single" w:color="B2A1C6" w:sz="4" w:space="0"/>
        </w:tcBorders>
      </w:tcPr>
    </w:tblStylePr>
  </w:style>
  <w:style w:type="table" w:customStyle="1" w:styleId="ListTable3-Accent5">
    <w:name w:val="List Table 3 - Accent 5"/>
    <w:basedOn w:val="a1"/>
    <w:uiPriority w:val="99"/>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b/>
        <w:color w:val="FFFFFF"/>
        <w:sz w:val="22"/>
      </w:rPr>
      <w:tblPr/>
      <w:tcPr>
        <w:shd w:val="clear" w:color="FFFFFF" w:fill="92CCDC"/>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sz="4" w:space="0"/>
          <w:right w:val="single" w:color="92CCDC" w:sz="4" w:space="0"/>
        </w:tcBorders>
      </w:tcPr>
    </w:tblStylePr>
    <w:tblStylePr w:type="band1Horz">
      <w:rPr>
        <w:color w:val="404040"/>
        <w:sz w:val="22"/>
      </w:rPr>
      <w:tblPr/>
      <w:tcPr>
        <w:tcBorders>
          <w:top w:val="single" w:color="92CCDC" w:sz="4" w:space="0"/>
          <w:bottom w:val="single" w:color="92CCDC" w:sz="4" w:space="0"/>
        </w:tcBorders>
      </w:tcPr>
    </w:tblStylePr>
  </w:style>
  <w:style w:type="table" w:customStyle="1" w:styleId="ListTable3-Accent6">
    <w:name w:val="List Table 3 - Accent 6"/>
    <w:basedOn w:val="a1"/>
    <w:uiPriority w:val="99"/>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b/>
        <w:color w:val="FFFFFF"/>
        <w:sz w:val="22"/>
      </w:rPr>
      <w:tblPr/>
      <w:tcPr>
        <w:shd w:val="clear" w:color="FFFFFF" w:fill="FAC090"/>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sz="4" w:space="0"/>
          <w:right w:val="single" w:color="FAC090" w:sz="4" w:space="0"/>
        </w:tcBorders>
      </w:tcPr>
    </w:tblStylePr>
    <w:tblStylePr w:type="band1Horz">
      <w:rPr>
        <w:color w:val="404040"/>
        <w:sz w:val="22"/>
      </w:rPr>
      <w:tblPr/>
      <w:tcPr>
        <w:tcBorders>
          <w:top w:val="single" w:color="FAC090" w:sz="4" w:space="0"/>
          <w:bottom w:val="single" w:color="FAC090" w:sz="4" w:space="0"/>
        </w:tcBorders>
      </w:tcPr>
    </w:tblStylePr>
  </w:style>
  <w:style w:type="table" w:customStyle="1" w:styleId="ListTable4">
    <w:name w:val="List Table 4"/>
    <w:basedOn w:val="a1"/>
    <w:uiPriority w:val="99"/>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b/>
        <w:color w:val="FFFFFF"/>
        <w:sz w:val="22"/>
      </w:rPr>
      <w:tblPr/>
      <w:tcPr>
        <w:shd w:val="clear" w:color="FFFFFF" w:fill="000000"/>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BFBFBF"/>
      </w:tcPr>
    </w:tblStylePr>
    <w:tblStylePr w:type="band1Horz">
      <w:rPr>
        <w:color w:val="404040"/>
        <w:sz w:val="22"/>
      </w:rPr>
      <w:tblPr/>
      <w:tcPr>
        <w:shd w:val="clear" w:color="FFFFFF" w:fill="BFBFBF"/>
      </w:tcPr>
    </w:tblStylePr>
  </w:style>
  <w:style w:type="table" w:customStyle="1" w:styleId="ListTable4-Accent1">
    <w:name w:val="List Table 4 - Accent 1"/>
    <w:basedOn w:val="a1"/>
    <w:uiPriority w:val="99"/>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b/>
        <w:color w:val="FFFFFF"/>
        <w:sz w:val="22"/>
      </w:rPr>
      <w:tblPr/>
      <w:tcPr>
        <w:shd w:val="clear" w:color="FFFFFF" w:fill="4F81BD"/>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2DFEE"/>
      </w:tcPr>
    </w:tblStylePr>
    <w:tblStylePr w:type="band1Horz">
      <w:rPr>
        <w:color w:val="404040"/>
        <w:sz w:val="22"/>
      </w:rPr>
      <w:tblPr/>
      <w:tcPr>
        <w:shd w:val="clear" w:color="FFFFFF" w:fill="D2DFEE"/>
      </w:tcPr>
    </w:tblStylePr>
  </w:style>
  <w:style w:type="table" w:customStyle="1" w:styleId="ListTable4-Accent2">
    <w:name w:val="List Table 4 - Accent 2"/>
    <w:basedOn w:val="a1"/>
    <w:uiPriority w:val="99"/>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b/>
        <w:color w:val="FFFFFF"/>
        <w:sz w:val="22"/>
      </w:rPr>
      <w:tblPr/>
      <w:tcPr>
        <w:shd w:val="clear" w:color="FFFFFF" w:fill="C0504D"/>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EFD2D2"/>
      </w:tcPr>
    </w:tblStylePr>
    <w:tblStylePr w:type="band1Horz">
      <w:rPr>
        <w:color w:val="404040"/>
        <w:sz w:val="22"/>
      </w:rPr>
      <w:tblPr/>
      <w:tcPr>
        <w:shd w:val="clear" w:color="FFFFFF" w:fill="EFD2D2"/>
      </w:tcPr>
    </w:tblStylePr>
  </w:style>
  <w:style w:type="table" w:customStyle="1" w:styleId="ListTable4-Accent3">
    <w:name w:val="List Table 4 - Accent 3"/>
    <w:basedOn w:val="a1"/>
    <w:uiPriority w:val="99"/>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b/>
        <w:color w:val="FFFFFF"/>
        <w:sz w:val="22"/>
      </w:rPr>
      <w:tblPr/>
      <w:tcPr>
        <w:shd w:val="clear" w:color="FFFFFF" w:fill="9BBB59"/>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EED5"/>
      </w:tcPr>
    </w:tblStylePr>
    <w:tblStylePr w:type="band1Horz">
      <w:rPr>
        <w:color w:val="404040"/>
        <w:sz w:val="22"/>
      </w:rPr>
      <w:tblPr/>
      <w:tcPr>
        <w:shd w:val="clear" w:color="FFFFFF" w:fill="E5EED5"/>
      </w:tcPr>
    </w:tblStylePr>
  </w:style>
  <w:style w:type="table" w:customStyle="1" w:styleId="ListTable4-Accent4">
    <w:name w:val="List Table 4 - Accent 4"/>
    <w:basedOn w:val="a1"/>
    <w:uiPriority w:val="99"/>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b/>
        <w:color w:val="FFFFFF"/>
        <w:sz w:val="22"/>
      </w:rPr>
      <w:tblPr/>
      <w:tcPr>
        <w:shd w:val="clear" w:color="FFFFFF" w:fill="8064A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FD8E7"/>
      </w:tcPr>
    </w:tblStylePr>
    <w:tblStylePr w:type="band1Horz">
      <w:rPr>
        <w:color w:val="404040"/>
        <w:sz w:val="22"/>
      </w:rPr>
      <w:tblPr/>
      <w:tcPr>
        <w:shd w:val="clear" w:color="FFFFFF" w:fill="DFD8E7"/>
      </w:tcPr>
    </w:tblStylePr>
  </w:style>
  <w:style w:type="table" w:customStyle="1" w:styleId="ListTable4-Accent5">
    <w:name w:val="List Table 4 - Accent 5"/>
    <w:basedOn w:val="a1"/>
    <w:uiPriority w:val="99"/>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b/>
        <w:color w:val="FFFFFF"/>
        <w:sz w:val="22"/>
      </w:rPr>
      <w:tblPr/>
      <w:tcPr>
        <w:shd w:val="clear" w:color="FFFFFF" w:fill="4BACC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1EAF0"/>
      </w:tcPr>
    </w:tblStylePr>
    <w:tblStylePr w:type="band1Horz">
      <w:rPr>
        <w:color w:val="404040"/>
        <w:sz w:val="22"/>
      </w:rPr>
      <w:tblPr/>
      <w:tcPr>
        <w:shd w:val="clear" w:color="FFFFFF" w:fill="D1EAF0"/>
      </w:tcPr>
    </w:tblStylePr>
  </w:style>
  <w:style w:type="table" w:customStyle="1" w:styleId="ListTable4-Accent6">
    <w:name w:val="List Table 4 - Accent 6"/>
    <w:basedOn w:val="a1"/>
    <w:uiPriority w:val="99"/>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b/>
        <w:color w:val="FFFFFF"/>
        <w:sz w:val="22"/>
      </w:rPr>
      <w:tblPr/>
      <w:tcPr>
        <w:shd w:val="clear" w:color="FFFFFF" w:fill="F7964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4D0"/>
      </w:tcPr>
    </w:tblStylePr>
    <w:tblStylePr w:type="band1Horz">
      <w:rPr>
        <w:color w:val="404040"/>
        <w:sz w:val="22"/>
      </w:rPr>
      <w:tblPr/>
      <w:tcPr>
        <w:shd w:val="clear" w:color="FFFFFF" w:fill="FDE4D0"/>
      </w:tcPr>
    </w:tblStylePr>
  </w:style>
  <w:style w:type="table" w:customStyle="1" w:styleId="ListTable5Dark">
    <w:name w:val="List Table 5 Dark"/>
    <w:basedOn w:val="a1"/>
    <w:uiPriority w:val="99"/>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b/>
        <w:color w:val="FFFFFF"/>
        <w:sz w:val="22"/>
      </w:rPr>
      <w:tblPr/>
      <w:tcPr>
        <w:tcBorders>
          <w:top w:val="single" w:color="7F7F7F" w:sz="32" w:space="0"/>
          <w:bottom w:val="single" w:color="FFFFFF" w:sz="12" w:space="0"/>
        </w:tcBorders>
        <w:shd w:val="clear" w:color="FFFFFF" w:fill="7F7F7F"/>
      </w:tcPr>
    </w:tblStylePr>
    <w:tblStylePr w:type="lastRow">
      <w:rPr>
        <w:b/>
        <w:color w:val="FFFFFF"/>
        <w:sz w:val="22"/>
      </w:rPr>
      <w:tblPr/>
    </w:tblStylePr>
    <w:tblStylePr w:type="firstCol">
      <w:rPr>
        <w:b/>
        <w:color w:val="FFFFFF"/>
        <w:sz w:val="22"/>
      </w:rPr>
      <w:tblPr/>
      <w:tcPr>
        <w:tcBorders>
          <w:left w:val="single" w:color="7F7F7F" w:sz="32" w:space="0"/>
          <w:right w:val="single" w:color="FFFFFF" w:sz="4" w:space="0"/>
        </w:tcBorders>
      </w:tcPr>
    </w:tblStylePr>
    <w:tblStylePr w:type="lastCol">
      <w:tblPr/>
      <w:tcPr>
        <w:tcBorders>
          <w:left w:val="single" w:color="FFFFFF" w:sz="4" w:space="0"/>
          <w:right w:val="single" w:color="7F7F7F" w:sz="32" w:space="0"/>
        </w:tcBorders>
      </w:tcPr>
    </w:tblStylePr>
    <w:tblStylePr w:type="band1Vert">
      <w:tblPr/>
      <w:tcPr>
        <w:tcBorders>
          <w:left w:val="single" w:color="FFFFFF" w:sz="4" w:space="0"/>
          <w:right w:val="single" w:color="FFFFFF" w:sz="4" w:space="0"/>
        </w:tcBorders>
        <w:shd w:val="clear" w:color="FFFFFF" w:fill="7F7F7F"/>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7F7F7F"/>
      </w:tcPr>
    </w:tblStylePr>
    <w:tblStylePr w:type="band2Horz">
      <w:tblPr/>
      <w:tcPr>
        <w:tcBorders>
          <w:top w:val="single" w:color="FFFFFF" w:sz="4" w:space="0"/>
          <w:bottom w:val="single" w:color="FFFFFF" w:sz="4" w:space="0"/>
        </w:tcBorders>
        <w:shd w:val="clear" w:color="FFFFF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b/>
        <w:color w:val="FFFFFF"/>
        <w:sz w:val="22"/>
      </w:rPr>
      <w:tblPr/>
      <w:tcPr>
        <w:tcBorders>
          <w:top w:val="single" w:color="4F81BD" w:sz="32" w:space="0"/>
          <w:bottom w:val="single" w:color="FFFFFF" w:sz="12" w:space="0"/>
        </w:tcBorders>
        <w:shd w:val="clear" w:color="FFFFFF" w:fill="4F81BD"/>
      </w:tcPr>
    </w:tblStylePr>
    <w:tblStylePr w:type="lastRow">
      <w:rPr>
        <w:b/>
        <w:color w:val="FFFFFF"/>
        <w:sz w:val="22"/>
      </w:rPr>
      <w:tblPr/>
    </w:tblStylePr>
    <w:tblStylePr w:type="firstCol">
      <w:rPr>
        <w:b/>
        <w:color w:val="FFFFFF"/>
        <w:sz w:val="22"/>
      </w:rPr>
      <w:tblPr/>
      <w:tcPr>
        <w:tcBorders>
          <w:left w:val="single" w:color="4F81BD" w:sz="32" w:space="0"/>
          <w:right w:val="single" w:color="FFFFFF" w:sz="4" w:space="0"/>
        </w:tcBorders>
      </w:tcPr>
    </w:tblStylePr>
    <w:tblStylePr w:type="lastCol">
      <w:tblPr/>
      <w:tcPr>
        <w:tcBorders>
          <w:left w:val="single" w:color="FFFFFF" w:sz="4" w:space="0"/>
          <w:right w:val="single" w:color="4F81BD" w:sz="32" w:space="0"/>
        </w:tcBorders>
      </w:tcPr>
    </w:tblStylePr>
    <w:tblStylePr w:type="band1Vert">
      <w:tblPr/>
      <w:tcPr>
        <w:tcBorders>
          <w:left w:val="single" w:color="FFFFFF" w:sz="4" w:space="0"/>
          <w:right w:val="single" w:color="FFFFFF" w:sz="4" w:space="0"/>
        </w:tcBorders>
        <w:shd w:val="clear" w:color="FFFFFF" w:fill="4F81BD"/>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4F81BD"/>
      </w:tcPr>
    </w:tblStylePr>
    <w:tblStylePr w:type="band2Horz">
      <w:tblPr/>
      <w:tcPr>
        <w:tcBorders>
          <w:top w:val="single" w:color="FFFFFF" w:sz="4" w:space="0"/>
          <w:bottom w:val="single" w:color="FFFFFF" w:sz="4" w:space="0"/>
        </w:tcBorders>
        <w:shd w:val="clear" w:color="FFFFFF"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b/>
        <w:color w:val="FFFFFF"/>
        <w:sz w:val="22"/>
      </w:rPr>
      <w:tblPr/>
      <w:tcPr>
        <w:tcBorders>
          <w:top w:val="single" w:color="D99695" w:sz="32" w:space="0"/>
          <w:bottom w:val="single" w:color="FFFFFF" w:sz="12" w:space="0"/>
        </w:tcBorders>
        <w:shd w:val="clear" w:color="FFFFFF" w:fill="D99695"/>
      </w:tcPr>
    </w:tblStylePr>
    <w:tblStylePr w:type="lastRow">
      <w:rPr>
        <w:b/>
        <w:color w:val="FFFFFF"/>
        <w:sz w:val="22"/>
      </w:rPr>
      <w:tblPr/>
    </w:tblStylePr>
    <w:tblStylePr w:type="firstCol">
      <w:rPr>
        <w:b/>
        <w:color w:val="FFFFFF"/>
        <w:sz w:val="22"/>
      </w:rPr>
      <w:tblPr/>
      <w:tcPr>
        <w:tcBorders>
          <w:left w:val="single" w:color="D99695" w:sz="32" w:space="0"/>
          <w:right w:val="single" w:color="FFFFFF" w:sz="4" w:space="0"/>
        </w:tcBorders>
      </w:tcPr>
    </w:tblStylePr>
    <w:tblStylePr w:type="lastCol">
      <w:tblPr/>
      <w:tcPr>
        <w:tcBorders>
          <w:left w:val="single" w:color="FFFFFF" w:sz="4" w:space="0"/>
          <w:right w:val="single" w:color="D99695" w:sz="32" w:space="0"/>
        </w:tcBorders>
      </w:tcPr>
    </w:tblStylePr>
    <w:tblStylePr w:type="band1Vert">
      <w:tblPr/>
      <w:tcPr>
        <w:tcBorders>
          <w:left w:val="single" w:color="FFFFFF" w:sz="4" w:space="0"/>
          <w:right w:val="single" w:color="FFFFFF" w:sz="4" w:space="0"/>
        </w:tcBorders>
        <w:shd w:val="clear" w:color="FFFFFF" w:fill="D99695"/>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D99695"/>
      </w:tcPr>
    </w:tblStylePr>
    <w:tblStylePr w:type="band2Horz">
      <w:tblPr/>
      <w:tcPr>
        <w:tcBorders>
          <w:top w:val="single" w:color="FFFFFF" w:sz="4" w:space="0"/>
          <w:bottom w:val="single" w:color="FFFFFF" w:sz="4" w:space="0"/>
        </w:tcBorders>
        <w:shd w:val="clear" w:color="FFFFFF"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b/>
        <w:color w:val="FFFFFF"/>
        <w:sz w:val="22"/>
      </w:rPr>
      <w:tblPr/>
      <w:tcPr>
        <w:tcBorders>
          <w:top w:val="single" w:color="C3D69B" w:sz="32" w:space="0"/>
          <w:bottom w:val="single" w:color="FFFFFF" w:sz="12" w:space="0"/>
        </w:tcBorders>
        <w:shd w:val="clear" w:color="FFFFFF" w:fill="C3D69B"/>
      </w:tcPr>
    </w:tblStylePr>
    <w:tblStylePr w:type="lastRow">
      <w:rPr>
        <w:b/>
        <w:color w:val="FFFFFF"/>
        <w:sz w:val="22"/>
      </w:rPr>
      <w:tblPr/>
    </w:tblStylePr>
    <w:tblStylePr w:type="firstCol">
      <w:rPr>
        <w:b/>
        <w:color w:val="FFFFFF"/>
        <w:sz w:val="22"/>
      </w:rPr>
      <w:tblPr/>
      <w:tcPr>
        <w:tcBorders>
          <w:left w:val="single" w:color="C3D69B" w:sz="32" w:space="0"/>
          <w:right w:val="single" w:color="FFFFFF" w:sz="4" w:space="0"/>
        </w:tcBorders>
      </w:tcPr>
    </w:tblStylePr>
    <w:tblStylePr w:type="lastCol">
      <w:tblPr/>
      <w:tcPr>
        <w:tcBorders>
          <w:left w:val="single" w:color="FFFFFF" w:sz="4" w:space="0"/>
          <w:right w:val="single" w:color="C3D69B" w:sz="32" w:space="0"/>
        </w:tcBorders>
      </w:tcPr>
    </w:tblStylePr>
    <w:tblStylePr w:type="band1Vert">
      <w:tblPr/>
      <w:tcPr>
        <w:tcBorders>
          <w:left w:val="single" w:color="FFFFFF" w:sz="4" w:space="0"/>
          <w:right w:val="single" w:color="FFFFFF" w:sz="4" w:space="0"/>
        </w:tcBorders>
        <w:shd w:val="clear" w:color="FFFFFF" w:fill="C3D69B"/>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C3D69B"/>
      </w:tcPr>
    </w:tblStylePr>
    <w:tblStylePr w:type="band2Horz">
      <w:tblPr/>
      <w:tcPr>
        <w:tcBorders>
          <w:top w:val="single" w:color="FFFFFF" w:sz="4" w:space="0"/>
          <w:bottom w:val="single" w:color="FFFFFF" w:sz="4" w:space="0"/>
        </w:tcBorders>
        <w:shd w:val="clear" w:color="FFFFFF"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b/>
        <w:color w:val="FFFFFF"/>
        <w:sz w:val="22"/>
      </w:rPr>
      <w:tblPr/>
      <w:tcPr>
        <w:tcBorders>
          <w:top w:val="single" w:color="B2A1C6" w:sz="32" w:space="0"/>
          <w:bottom w:val="single" w:color="FFFFFF" w:sz="12" w:space="0"/>
        </w:tcBorders>
        <w:shd w:val="clear" w:color="FFFFFF" w:fill="B2A1C6"/>
      </w:tcPr>
    </w:tblStylePr>
    <w:tblStylePr w:type="lastRow">
      <w:rPr>
        <w:b/>
        <w:color w:val="FFFFFF"/>
        <w:sz w:val="22"/>
      </w:rPr>
      <w:tblPr/>
    </w:tblStylePr>
    <w:tblStylePr w:type="firstCol">
      <w:rPr>
        <w:b/>
        <w:color w:val="FFFFFF"/>
        <w:sz w:val="22"/>
      </w:rPr>
      <w:tblPr/>
      <w:tcPr>
        <w:tcBorders>
          <w:left w:val="single" w:color="B2A1C6" w:sz="32" w:space="0"/>
          <w:right w:val="single" w:color="FFFFFF" w:sz="4" w:space="0"/>
        </w:tcBorders>
      </w:tcPr>
    </w:tblStylePr>
    <w:tblStylePr w:type="lastCol">
      <w:tblPr/>
      <w:tcPr>
        <w:tcBorders>
          <w:left w:val="single" w:color="FFFFFF" w:sz="4" w:space="0"/>
          <w:right w:val="single" w:color="B2A1C6" w:sz="32" w:space="0"/>
        </w:tcBorders>
      </w:tcPr>
    </w:tblStylePr>
    <w:tblStylePr w:type="band1Vert">
      <w:tblPr/>
      <w:tcPr>
        <w:tcBorders>
          <w:left w:val="single" w:color="FFFFFF" w:sz="4" w:space="0"/>
          <w:right w:val="single" w:color="FFFFFF" w:sz="4" w:space="0"/>
        </w:tcBorders>
        <w:shd w:val="clear" w:color="FFFFFF" w:fill="B2A1C6"/>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B2A1C6"/>
      </w:tcPr>
    </w:tblStylePr>
    <w:tblStylePr w:type="band2Horz">
      <w:tblPr/>
      <w:tcPr>
        <w:tcBorders>
          <w:top w:val="single" w:color="FFFFFF" w:sz="4" w:space="0"/>
          <w:bottom w:val="single" w:color="FFFFFF" w:sz="4" w:space="0"/>
        </w:tcBorders>
        <w:shd w:val="clear" w:color="FFFFFF"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b/>
        <w:color w:val="FFFFFF"/>
        <w:sz w:val="22"/>
      </w:rPr>
      <w:tblPr/>
      <w:tcPr>
        <w:tcBorders>
          <w:top w:val="single" w:color="92CCDC" w:sz="32" w:space="0"/>
          <w:bottom w:val="single" w:color="FFFFFF" w:sz="12" w:space="0"/>
        </w:tcBorders>
        <w:shd w:val="clear" w:color="FFFFFF" w:fill="92CCDC"/>
      </w:tcPr>
    </w:tblStylePr>
    <w:tblStylePr w:type="lastRow">
      <w:rPr>
        <w:b/>
        <w:color w:val="FFFFFF"/>
        <w:sz w:val="22"/>
      </w:rPr>
      <w:tblPr/>
    </w:tblStylePr>
    <w:tblStylePr w:type="firstCol">
      <w:rPr>
        <w:b/>
        <w:color w:val="FFFFFF"/>
        <w:sz w:val="22"/>
      </w:rPr>
      <w:tblPr/>
      <w:tcPr>
        <w:tcBorders>
          <w:left w:val="single" w:color="92CCDC" w:sz="32" w:space="0"/>
          <w:right w:val="single" w:color="FFFFFF" w:sz="4" w:space="0"/>
        </w:tcBorders>
      </w:tcPr>
    </w:tblStylePr>
    <w:tblStylePr w:type="lastCol">
      <w:tblPr/>
      <w:tcPr>
        <w:tcBorders>
          <w:left w:val="single" w:color="FFFFFF" w:sz="4" w:space="0"/>
          <w:right w:val="single" w:color="92CCDC" w:sz="32" w:space="0"/>
        </w:tcBorders>
      </w:tcPr>
    </w:tblStylePr>
    <w:tblStylePr w:type="band1Vert">
      <w:tblPr/>
      <w:tcPr>
        <w:tcBorders>
          <w:left w:val="single" w:color="FFFFFF" w:sz="4" w:space="0"/>
          <w:right w:val="single" w:color="FFFFFF" w:sz="4" w:space="0"/>
        </w:tcBorders>
        <w:shd w:val="clear" w:color="FFFFFF" w:fill="92CCDC"/>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92CCDC"/>
      </w:tcPr>
    </w:tblStylePr>
    <w:tblStylePr w:type="band2Horz">
      <w:tblPr/>
      <w:tcPr>
        <w:tcBorders>
          <w:top w:val="single" w:color="FFFFFF" w:sz="4" w:space="0"/>
          <w:bottom w:val="single" w:color="FFFFFF" w:sz="4" w:space="0"/>
        </w:tcBorders>
        <w:shd w:val="clear" w:color="FFFFFF"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b/>
        <w:color w:val="FFFFFF"/>
        <w:sz w:val="22"/>
      </w:rPr>
      <w:tblPr/>
      <w:tcPr>
        <w:tcBorders>
          <w:top w:val="single" w:color="FAC090" w:sz="32" w:space="0"/>
          <w:bottom w:val="single" w:color="FFFFFF" w:sz="12" w:space="0"/>
        </w:tcBorders>
        <w:shd w:val="clear" w:color="FFFFFF" w:fill="FAC090"/>
      </w:tcPr>
    </w:tblStylePr>
    <w:tblStylePr w:type="lastRow">
      <w:rPr>
        <w:b/>
        <w:color w:val="FFFFFF"/>
        <w:sz w:val="22"/>
      </w:rPr>
      <w:tblPr/>
    </w:tblStylePr>
    <w:tblStylePr w:type="firstCol">
      <w:rPr>
        <w:b/>
        <w:color w:val="FFFFFF"/>
        <w:sz w:val="22"/>
      </w:rPr>
      <w:tblPr/>
      <w:tcPr>
        <w:tcBorders>
          <w:left w:val="single" w:color="FAC090" w:sz="32" w:space="0"/>
          <w:right w:val="single" w:color="FFFFFF" w:sz="4" w:space="0"/>
        </w:tcBorders>
      </w:tcPr>
    </w:tblStylePr>
    <w:tblStylePr w:type="lastCol">
      <w:tblPr/>
      <w:tcPr>
        <w:tcBorders>
          <w:left w:val="single" w:color="FFFFFF" w:sz="4" w:space="0"/>
          <w:right w:val="single" w:color="FAC090" w:sz="32" w:space="0"/>
        </w:tcBorders>
      </w:tcPr>
    </w:tblStylePr>
    <w:tblStylePr w:type="band1Vert">
      <w:tblPr/>
      <w:tcPr>
        <w:tcBorders>
          <w:left w:val="single" w:color="FFFFFF" w:sz="4" w:space="0"/>
          <w:right w:val="single" w:color="FFFFFF" w:sz="4" w:space="0"/>
        </w:tcBorders>
        <w:shd w:val="clear" w:color="FFFFFF" w:fill="FAC090"/>
      </w:tcPr>
    </w:tblStylePr>
    <w:tblStylePr w:type="band2Vert">
      <w:tblPr/>
      <w:tcPr>
        <w:tcBorders>
          <w:left w:val="single" w:color="FFFFFF" w:sz="4" w:space="0"/>
          <w:right w:val="single" w:color="FFFFFF" w:sz="4" w:space="0"/>
        </w:tcBorders>
      </w:tcPr>
    </w:tblStylePr>
    <w:tblStylePr w:type="band1Horz">
      <w:tblPr/>
      <w:tcPr>
        <w:tcBorders>
          <w:top w:val="single" w:color="FFFFFF" w:sz="4" w:space="0"/>
          <w:bottom w:val="single" w:color="FFFFFF" w:sz="4" w:space="0"/>
        </w:tcBorders>
        <w:shd w:val="clear" w:color="FFFFFF" w:fill="FAC090"/>
      </w:tcPr>
    </w:tblStylePr>
    <w:tblStylePr w:type="band2Horz">
      <w:tblPr/>
      <w:tcPr>
        <w:tcBorders>
          <w:top w:val="single" w:color="FFFFFF" w:sz="4" w:space="0"/>
          <w:bottom w:val="single" w:color="FFFFFF" w:sz="4" w:space="0"/>
        </w:tcBorders>
        <w:shd w:val="clear" w:color="FFFFFF" w:fill="FAC090"/>
      </w:tcPr>
    </w:tblStylePr>
  </w:style>
  <w:style w:type="table" w:customStyle="1" w:styleId="ListTable6Colorful">
    <w:name w:val="List Table 6 Colorful"/>
    <w:basedOn w:val="a1"/>
    <w:uiPriority w:val="99"/>
    <w:tblPr>
      <w:tblStyleRowBandSize w:val="1"/>
      <w:tblStyleColBandSize w:val="1"/>
      <w:tblInd w:w="0" w:type="dxa"/>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blPr/>
      <w:tcPr>
        <w:tcBorders>
          <w:bottom w:val="single" w:color="7F7F7F" w:sz="4" w:space="0"/>
        </w:tcBorders>
      </w:tcPr>
    </w:tblStylePr>
    <w:tblStylePr w:type="lastRow">
      <w:rPr>
        <w:b/>
        <w:color w:val="000000"/>
      </w:rPr>
      <w:tblPr/>
      <w:tcPr>
        <w:tcBorders>
          <w:top w:val="single" w:color="7F7F7F" w:sz="4" w:space="0"/>
        </w:tcBorders>
      </w:tcPr>
    </w:tblStylePr>
    <w:tblStylePr w:type="firstCol">
      <w:rPr>
        <w:b/>
        <w:color w:val="000000"/>
      </w:rPr>
      <w:tblPr/>
    </w:tblStylePr>
    <w:tblStylePr w:type="lastCol">
      <w:rPr>
        <w:b/>
        <w:color w:val="000000"/>
      </w:rPr>
      <w:tblPr/>
    </w:tblStylePr>
    <w:tblStylePr w:type="band1Vert">
      <w:tblPr/>
      <w:tcPr>
        <w:shd w:val="clear" w:color="FFFFFF" w:fill="BFBFBF"/>
      </w:tcPr>
    </w:tblStylePr>
    <w:tblStylePr w:type="band1Horz">
      <w:rPr>
        <w:color w:val="000000"/>
        <w:sz w:val="22"/>
      </w:rPr>
      <w:tblPr/>
      <w:tcPr>
        <w:shd w:val="clear" w:color="FFFFFF" w:fill="BFBFBF"/>
      </w:tcPr>
    </w:tblStylePr>
    <w:tblStylePr w:type="band2Horz">
      <w:rPr>
        <w:color w:val="000000"/>
        <w:sz w:val="22"/>
      </w:rPr>
      <w:tblPr/>
    </w:tblStylePr>
  </w:style>
  <w:style w:type="table" w:customStyle="1" w:styleId="ListTable6Colorful-Accent1">
    <w:name w:val="List Table 6 Colorful - Accent 1"/>
    <w:basedOn w:val="a1"/>
    <w:uiPriority w:val="99"/>
    <w:tblPr>
      <w:tblStyleRowBandSize w:val="1"/>
      <w:tblStyleColBandSize w:val="1"/>
      <w:tblInd w:w="0" w:type="dxa"/>
      <w:tblBorders>
        <w:top w:val="single" w:color="4F81BD" w:sz="4" w:space="0"/>
        <w:bottom w:val="single" w:color="4F81BD" w:sz="4" w:space="0"/>
      </w:tblBorders>
      <w:tblCellMar>
        <w:top w:w="0" w:type="dxa"/>
        <w:left w:w="108" w:type="dxa"/>
        <w:bottom w:w="0" w:type="dxa"/>
        <w:right w:w="108" w:type="dxa"/>
      </w:tblCellMar>
    </w:tblPr>
    <w:tblStylePr w:type="firstRow">
      <w:rPr>
        <w:b/>
        <w:color w:val="2A4A71"/>
      </w:rPr>
      <w:tblPr/>
      <w:tcPr>
        <w:tcBorders>
          <w:bottom w:val="single" w:color="4F81BD" w:sz="4" w:space="0"/>
        </w:tcBorders>
      </w:tcPr>
    </w:tblStylePr>
    <w:tblStylePr w:type="lastRow">
      <w:rPr>
        <w:b/>
        <w:color w:val="2A4A71"/>
      </w:rPr>
      <w:tblPr/>
      <w:tcPr>
        <w:tcBorders>
          <w:top w:val="single" w:color="4F81BD" w:sz="4" w:space="0"/>
        </w:tcBorders>
      </w:tcPr>
    </w:tblStylePr>
    <w:tblStylePr w:type="firstCol">
      <w:rPr>
        <w:b/>
        <w:color w:val="2A4A71"/>
      </w:rPr>
      <w:tblPr/>
    </w:tblStylePr>
    <w:tblStylePr w:type="lastCol">
      <w:rPr>
        <w:b/>
        <w:color w:val="2A4A71"/>
      </w:rPr>
      <w:tblPr/>
    </w:tblStylePr>
    <w:tblStylePr w:type="band1Vert">
      <w:tblPr/>
      <w:tcPr>
        <w:shd w:val="clear" w:color="FFFFFF" w:fill="D2DFEE"/>
      </w:tcPr>
    </w:tblStylePr>
    <w:tblStylePr w:type="band1Horz">
      <w:rPr>
        <w:color w:val="2A4A71"/>
        <w:sz w:val="22"/>
      </w:rPr>
      <w:tblPr/>
      <w:tcPr>
        <w:shd w:val="clear" w:color="FFFFFF" w:fill="D2DFEE"/>
      </w:tcPr>
    </w:tblStylePr>
    <w:tblStylePr w:type="band2Horz">
      <w:rPr>
        <w:color w:val="2A4A71"/>
        <w:sz w:val="22"/>
      </w:rPr>
      <w:tblPr/>
    </w:tblStylePr>
  </w:style>
  <w:style w:type="table" w:customStyle="1" w:styleId="ListTable6Colorful-Accent2">
    <w:name w:val="List Table 6 Colorful - Accent 2"/>
    <w:basedOn w:val="a1"/>
    <w:uiPriority w:val="99"/>
    <w:tblPr>
      <w:tblStyleRowBandSize w:val="1"/>
      <w:tblStyleColBandSize w:val="1"/>
      <w:tblInd w:w="0" w:type="dxa"/>
      <w:tblBorders>
        <w:top w:val="single" w:color="D99695" w:sz="4" w:space="0"/>
        <w:bottom w:val="single" w:color="D99695" w:sz="4" w:space="0"/>
      </w:tblBorders>
      <w:tblCellMar>
        <w:top w:w="0" w:type="dxa"/>
        <w:left w:w="108" w:type="dxa"/>
        <w:bottom w:w="0" w:type="dxa"/>
        <w:right w:w="108" w:type="dxa"/>
      </w:tblCellMar>
    </w:tblPr>
    <w:tblStylePr w:type="firstRow">
      <w:rPr>
        <w:b/>
        <w:color w:val="D99695"/>
      </w:rPr>
      <w:tblPr/>
      <w:tcPr>
        <w:tcBorders>
          <w:bottom w:val="single" w:color="D99695" w:sz="4" w:space="0"/>
        </w:tcBorders>
      </w:tcPr>
    </w:tblStylePr>
    <w:tblStylePr w:type="lastRow">
      <w:rPr>
        <w:b/>
        <w:color w:val="D99695"/>
      </w:rPr>
      <w:tblPr/>
      <w:tcPr>
        <w:tcBorders>
          <w:top w:val="single" w:color="D99695" w:sz="4" w:space="0"/>
        </w:tcBorders>
      </w:tcPr>
    </w:tblStylePr>
    <w:tblStylePr w:type="firstCol">
      <w:rPr>
        <w:b/>
        <w:color w:val="D99695"/>
      </w:rPr>
      <w:tblPr/>
    </w:tblStylePr>
    <w:tblStylePr w:type="lastCol">
      <w:rPr>
        <w:b/>
        <w:color w:val="D99695"/>
      </w:rPr>
      <w:tblPr/>
    </w:tblStylePr>
    <w:tblStylePr w:type="band1Vert">
      <w:tblPr/>
      <w:tcPr>
        <w:shd w:val="clear" w:color="FFFFFF" w:fill="EFD2D2"/>
      </w:tcPr>
    </w:tblStylePr>
    <w:tblStylePr w:type="band1Horz">
      <w:rPr>
        <w:color w:val="D99695"/>
        <w:sz w:val="22"/>
      </w:rPr>
      <w:tblPr/>
      <w:tcPr>
        <w:shd w:val="clear" w:color="FFFFFF" w:fill="EFD2D2"/>
      </w:tcPr>
    </w:tblStylePr>
    <w:tblStylePr w:type="band2Horz">
      <w:rPr>
        <w:color w:val="D99695"/>
        <w:sz w:val="22"/>
      </w:rPr>
      <w:tblPr/>
    </w:tblStylePr>
  </w:style>
  <w:style w:type="table" w:customStyle="1" w:styleId="ListTable6Colorful-Accent3">
    <w:name w:val="List Table 6 Colorful - Accent 3"/>
    <w:basedOn w:val="a1"/>
    <w:uiPriority w:val="99"/>
    <w:tblPr>
      <w:tblStyleRowBandSize w:val="1"/>
      <w:tblStyleColBandSize w:val="1"/>
      <w:tblInd w:w="0" w:type="dxa"/>
      <w:tblBorders>
        <w:top w:val="single" w:color="C3D69B" w:sz="4" w:space="0"/>
        <w:bottom w:val="single" w:color="C3D69B" w:sz="4" w:space="0"/>
      </w:tblBorders>
      <w:tblCellMar>
        <w:top w:w="0" w:type="dxa"/>
        <w:left w:w="108" w:type="dxa"/>
        <w:bottom w:w="0" w:type="dxa"/>
        <w:right w:w="108" w:type="dxa"/>
      </w:tblCellMar>
    </w:tblPr>
    <w:tblStylePr w:type="firstRow">
      <w:rPr>
        <w:b/>
        <w:color w:val="C3D69B"/>
      </w:rPr>
      <w:tblPr/>
      <w:tcPr>
        <w:tcBorders>
          <w:bottom w:val="single" w:color="C3D69B" w:sz="4" w:space="0"/>
        </w:tcBorders>
      </w:tcPr>
    </w:tblStylePr>
    <w:tblStylePr w:type="lastRow">
      <w:rPr>
        <w:b/>
        <w:color w:val="C3D69B"/>
      </w:rPr>
      <w:tblPr/>
      <w:tcPr>
        <w:tcBorders>
          <w:top w:val="single" w:color="C3D69B" w:sz="4" w:space="0"/>
        </w:tcBorders>
      </w:tcPr>
    </w:tblStylePr>
    <w:tblStylePr w:type="firstCol">
      <w:rPr>
        <w:b/>
        <w:color w:val="C3D69B"/>
      </w:rPr>
      <w:tblPr/>
    </w:tblStylePr>
    <w:tblStylePr w:type="lastCol">
      <w:rPr>
        <w:b/>
        <w:color w:val="C3D69B"/>
      </w:rPr>
      <w:tblPr/>
    </w:tblStylePr>
    <w:tblStylePr w:type="band1Vert">
      <w:tblPr/>
      <w:tcPr>
        <w:shd w:val="clear" w:color="FFFFFF" w:fill="E5EED5"/>
      </w:tcPr>
    </w:tblStylePr>
    <w:tblStylePr w:type="band1Horz">
      <w:rPr>
        <w:color w:val="C3D69B"/>
        <w:sz w:val="22"/>
      </w:rPr>
      <w:tblPr/>
      <w:tcPr>
        <w:shd w:val="clear" w:color="FFFFFF" w:fill="E5EED5"/>
      </w:tcPr>
    </w:tblStylePr>
    <w:tblStylePr w:type="band2Horz">
      <w:rPr>
        <w:color w:val="C3D69B"/>
        <w:sz w:val="22"/>
      </w:rPr>
      <w:tblPr/>
    </w:tblStylePr>
  </w:style>
  <w:style w:type="table" w:customStyle="1" w:styleId="ListTable6Colorful-Accent4">
    <w:name w:val="List Table 6 Colorful - Accent 4"/>
    <w:basedOn w:val="a1"/>
    <w:uiPriority w:val="99"/>
    <w:tblPr>
      <w:tblStyleRowBandSize w:val="1"/>
      <w:tblStyleColBandSize w:val="1"/>
      <w:tblInd w:w="0" w:type="dxa"/>
      <w:tblBorders>
        <w:top w:val="single" w:color="B2A1C6" w:sz="4" w:space="0"/>
        <w:bottom w:val="single" w:color="B2A1C6" w:sz="4" w:space="0"/>
      </w:tblBorders>
      <w:tblCellMar>
        <w:top w:w="0" w:type="dxa"/>
        <w:left w:w="108" w:type="dxa"/>
        <w:bottom w:w="0" w:type="dxa"/>
        <w:right w:w="108" w:type="dxa"/>
      </w:tblCellMar>
    </w:tblPr>
    <w:tblStylePr w:type="firstRow">
      <w:rPr>
        <w:b/>
        <w:color w:val="B2A1C6"/>
      </w:rPr>
      <w:tblPr/>
      <w:tcPr>
        <w:tcBorders>
          <w:bottom w:val="single" w:color="B2A1C6" w:sz="4" w:space="0"/>
        </w:tcBorders>
      </w:tcPr>
    </w:tblStylePr>
    <w:tblStylePr w:type="lastRow">
      <w:rPr>
        <w:b/>
        <w:color w:val="B2A1C6"/>
      </w:rPr>
      <w:tblPr/>
      <w:tcPr>
        <w:tcBorders>
          <w:top w:val="single" w:color="B2A1C6" w:sz="4" w:space="0"/>
        </w:tcBorders>
      </w:tcPr>
    </w:tblStylePr>
    <w:tblStylePr w:type="firstCol">
      <w:rPr>
        <w:b/>
        <w:color w:val="B2A1C6"/>
      </w:rPr>
      <w:tblPr/>
    </w:tblStylePr>
    <w:tblStylePr w:type="lastCol">
      <w:rPr>
        <w:b/>
        <w:color w:val="B2A1C6"/>
      </w:rPr>
      <w:tblPr/>
    </w:tblStylePr>
    <w:tblStylePr w:type="band1Vert">
      <w:tblPr/>
      <w:tcPr>
        <w:shd w:val="clear" w:color="FFFFFF" w:fill="DFD8E7"/>
      </w:tcPr>
    </w:tblStylePr>
    <w:tblStylePr w:type="band1Horz">
      <w:rPr>
        <w:color w:val="B2A1C6"/>
        <w:sz w:val="22"/>
      </w:rPr>
      <w:tblPr/>
      <w:tcPr>
        <w:shd w:val="clear" w:color="FFFFFF" w:fill="DFD8E7"/>
      </w:tcPr>
    </w:tblStylePr>
    <w:tblStylePr w:type="band2Horz">
      <w:rPr>
        <w:color w:val="B2A1C6"/>
        <w:sz w:val="22"/>
      </w:rPr>
      <w:tblPr/>
    </w:tblStylePr>
  </w:style>
  <w:style w:type="table" w:customStyle="1" w:styleId="ListTable6Colorful-Accent5">
    <w:name w:val="List Table 6 Colorful - Accent 5"/>
    <w:basedOn w:val="a1"/>
    <w:uiPriority w:val="99"/>
    <w:tblPr>
      <w:tblStyleRowBandSize w:val="1"/>
      <w:tblStyleColBandSize w:val="1"/>
      <w:tblInd w:w="0" w:type="dxa"/>
      <w:tblBorders>
        <w:top w:val="single" w:color="92CCDC" w:sz="4" w:space="0"/>
        <w:bottom w:val="single" w:color="92CCDC" w:sz="4" w:space="0"/>
      </w:tblBorders>
      <w:tblCellMar>
        <w:top w:w="0" w:type="dxa"/>
        <w:left w:w="108" w:type="dxa"/>
        <w:bottom w:w="0" w:type="dxa"/>
        <w:right w:w="108" w:type="dxa"/>
      </w:tblCellMar>
    </w:tblPr>
    <w:tblStylePr w:type="firstRow">
      <w:rPr>
        <w:b/>
        <w:color w:val="92CCDC"/>
      </w:rPr>
      <w:tblPr/>
      <w:tcPr>
        <w:tcBorders>
          <w:bottom w:val="single" w:color="92CCDC" w:sz="4" w:space="0"/>
        </w:tcBorders>
      </w:tcPr>
    </w:tblStylePr>
    <w:tblStylePr w:type="lastRow">
      <w:rPr>
        <w:b/>
        <w:color w:val="92CCDC"/>
      </w:rPr>
      <w:tblPr/>
      <w:tcPr>
        <w:tcBorders>
          <w:top w:val="single" w:color="92CCDC" w:sz="4" w:space="0"/>
        </w:tcBorders>
      </w:tcPr>
    </w:tblStylePr>
    <w:tblStylePr w:type="firstCol">
      <w:rPr>
        <w:b/>
        <w:color w:val="92CCDC"/>
      </w:rPr>
      <w:tblPr/>
    </w:tblStylePr>
    <w:tblStylePr w:type="lastCol">
      <w:rPr>
        <w:b/>
        <w:color w:val="92CCDC"/>
      </w:rPr>
      <w:tblPr/>
    </w:tblStylePr>
    <w:tblStylePr w:type="band1Vert">
      <w:tblPr/>
      <w:tcPr>
        <w:shd w:val="clear" w:color="FFFFFF" w:fill="D1EAF0"/>
      </w:tcPr>
    </w:tblStylePr>
    <w:tblStylePr w:type="band1Horz">
      <w:rPr>
        <w:color w:val="92CCDC"/>
        <w:sz w:val="22"/>
      </w:rPr>
      <w:tblPr/>
      <w:tcPr>
        <w:shd w:val="clear" w:color="FFFFFF" w:fill="D1EAF0"/>
      </w:tcPr>
    </w:tblStylePr>
    <w:tblStylePr w:type="band2Horz">
      <w:rPr>
        <w:color w:val="92CCDC"/>
        <w:sz w:val="22"/>
      </w:rPr>
      <w:tblPr/>
    </w:tblStylePr>
  </w:style>
  <w:style w:type="table" w:customStyle="1" w:styleId="ListTable6Colorful-Accent6">
    <w:name w:val="List Table 6 Colorful - Accent 6"/>
    <w:basedOn w:val="a1"/>
    <w:uiPriority w:val="99"/>
    <w:tblPr>
      <w:tblStyleRowBandSize w:val="1"/>
      <w:tblStyleColBandSize w:val="1"/>
      <w:tblInd w:w="0" w:type="dxa"/>
      <w:tblBorders>
        <w:top w:val="single" w:color="FAC090" w:sz="4" w:space="0"/>
        <w:bottom w:val="single" w:color="FAC090" w:sz="4" w:space="0"/>
      </w:tblBorders>
      <w:tblCellMar>
        <w:top w:w="0" w:type="dxa"/>
        <w:left w:w="108" w:type="dxa"/>
        <w:bottom w:w="0" w:type="dxa"/>
        <w:right w:w="108" w:type="dxa"/>
      </w:tblCellMar>
    </w:tblPr>
    <w:tblStylePr w:type="firstRow">
      <w:rPr>
        <w:b/>
        <w:color w:val="FAC090"/>
      </w:rPr>
      <w:tblPr/>
      <w:tcPr>
        <w:tcBorders>
          <w:bottom w:val="single" w:color="FAC090" w:sz="4" w:space="0"/>
        </w:tcBorders>
      </w:tcPr>
    </w:tblStylePr>
    <w:tblStylePr w:type="lastRow">
      <w:rPr>
        <w:b/>
        <w:color w:val="FAC090"/>
      </w:rPr>
      <w:tblPr/>
      <w:tcPr>
        <w:tcBorders>
          <w:top w:val="single" w:color="FAC090" w:sz="4" w:space="0"/>
        </w:tcBorders>
      </w:tcPr>
    </w:tblStylePr>
    <w:tblStylePr w:type="firstCol">
      <w:rPr>
        <w:b/>
        <w:color w:val="FAC090"/>
      </w:rPr>
      <w:tblPr/>
    </w:tblStylePr>
    <w:tblStylePr w:type="lastCol">
      <w:rPr>
        <w:b/>
        <w:color w:val="FAC090"/>
      </w:rPr>
      <w:tblPr/>
    </w:tblStylePr>
    <w:tblStylePr w:type="band1Vert">
      <w:tblPr/>
      <w:tcPr>
        <w:shd w:val="clear" w:color="FFFFFF" w:fill="FDE4D0"/>
      </w:tcPr>
    </w:tblStylePr>
    <w:tblStylePr w:type="band1Horz">
      <w:rPr>
        <w:color w:val="FAC090"/>
        <w:sz w:val="22"/>
      </w:rPr>
      <w:tblPr/>
      <w:tcPr>
        <w:shd w:val="clear" w:color="FFFFFF" w:fill="FDE4D0"/>
      </w:tcPr>
    </w:tblStylePr>
    <w:tblStylePr w:type="band2Horz">
      <w:rPr>
        <w:color w:val="FAC090"/>
        <w:sz w:val="22"/>
      </w:rPr>
      <w:tblPr/>
    </w:tblStylePr>
  </w:style>
  <w:style w:type="table" w:customStyle="1" w:styleId="ListTable7Colorful">
    <w:name w:val="List Table 7 Colorful"/>
    <w:basedOn w:val="a1"/>
    <w:uiPriority w:val="99"/>
    <w:tblPr>
      <w:tblStyleRowBandSize w:val="1"/>
      <w:tblStyleColBandSize w:val="1"/>
      <w:tblInd w:w="0" w:type="dxa"/>
      <w:tblBorders>
        <w:right w:val="single" w:color="7F7F7F" w:sz="4" w:space="0"/>
      </w:tblBorders>
      <w:tblCellMar>
        <w:top w:w="0" w:type="dxa"/>
        <w:left w:w="108" w:type="dxa"/>
        <w:bottom w:w="0" w:type="dxa"/>
        <w:right w:w="108" w:type="dxa"/>
      </w:tblCellMar>
    </w:tblPr>
    <w:tblStylePr w:type="firstRow">
      <w:rPr>
        <w:i/>
        <w:color w:val="7F7F7F"/>
        <w:sz w:val="22"/>
      </w:rPr>
      <w:tblPr/>
      <w:tcPr>
        <w:tcBorders>
          <w:top w:val="none" w:color="auto" w:sz="0" w:space="0"/>
          <w:left w:val="none" w:color="auto" w:sz="0" w:space="0"/>
          <w:bottom w:val="single" w:color="7F7F7F" w:sz="4" w:space="0"/>
          <w:right w:val="none" w:color="auto" w:sz="0" w:space="0"/>
        </w:tcBorders>
        <w:shd w:val="clear" w:color="FFFFFF" w:fill="FFFFFF"/>
      </w:tcPr>
    </w:tblStylePr>
    <w:tblStylePr w:type="lastRow">
      <w:rPr>
        <w:i/>
        <w:color w:val="7F7F7F"/>
        <w:sz w:val="22"/>
      </w:rPr>
      <w:tblPr/>
      <w:tcPr>
        <w:tcBorders>
          <w:top w:val="single" w:color="7F7F7F" w:sz="4" w:space="0"/>
          <w:left w:val="none" w:color="auto" w:sz="0" w:space="0"/>
          <w:bottom w:val="none" w:color="auto" w:sz="0" w:space="0"/>
          <w:right w:val="none" w:color="auto" w:sz="0" w:space="0"/>
        </w:tcBorders>
        <w:shd w:val="clear" w:color="FFFFFF" w:fill="FFFFFF"/>
      </w:tcPr>
    </w:tblStylePr>
    <w:tblStylePr w:type="firstCol">
      <w:pPr>
        <w:jc w:val="right"/>
      </w:pPr>
      <w:rPr>
        <w:i/>
        <w:color w:val="7F7F7F"/>
        <w:sz w:val="22"/>
      </w:rPr>
      <w:tblPr/>
      <w:tcPr>
        <w:tcBorders>
          <w:top w:val="none" w:color="auto" w:sz="0" w:space="0"/>
          <w:left w:val="none" w:color="auto" w:sz="0" w:space="0"/>
          <w:bottom w:val="none" w:color="auto" w:sz="0" w:space="0"/>
          <w:right w:val="single" w:color="7F7F7F" w:sz="4" w:space="0"/>
        </w:tcBorders>
        <w:shd w:val="clear" w:color="FFFFFF" w:fill="FFFFFF"/>
      </w:tcPr>
    </w:tblStylePr>
    <w:tblStylePr w:type="lastCol">
      <w:rPr>
        <w:i/>
        <w:color w:val="7F7F7F"/>
        <w:sz w:val="22"/>
      </w:rPr>
      <w:tblPr/>
      <w:tcPr>
        <w:tcBorders>
          <w:top w:val="none" w:color="auto" w:sz="0" w:space="0"/>
          <w:left w:val="single" w:color="7F7F7F" w:sz="4" w:space="0"/>
          <w:bottom w:val="none" w:color="auto" w:sz="0" w:space="0"/>
          <w:right w:val="none" w:color="auto" w:sz="0" w:space="0"/>
        </w:tcBorders>
        <w:shd w:val="clear" w:color="FFFFFF" w:fill="FFFFFF"/>
      </w:tcPr>
    </w:tblStylePr>
    <w:tblStylePr w:type="band1Vert">
      <w:tblPr/>
      <w:tcPr>
        <w:shd w:val="clear" w:color="FFFFFF" w:fill="BFBFBF"/>
      </w:tcPr>
    </w:tblStylePr>
    <w:tblStylePr w:type="band1Horz">
      <w:rPr>
        <w:color w:val="7F7F7F"/>
        <w:sz w:val="22"/>
      </w:rPr>
      <w:tblPr/>
      <w:tcPr>
        <w:shd w:val="clear" w:color="FFFFFF" w:fill="BFBFBF"/>
      </w:tcPr>
    </w:tblStylePr>
    <w:tblStylePr w:type="band2Horz">
      <w:rPr>
        <w:color w:val="7F7F7F"/>
        <w:sz w:val="22"/>
      </w:rPr>
      <w:tblPr/>
    </w:tblStylePr>
  </w:style>
  <w:style w:type="table" w:customStyle="1" w:styleId="ListTable7Colorful-Accent1">
    <w:name w:val="List Table 7 Colorful - Accent 1"/>
    <w:basedOn w:val="a1"/>
    <w:uiPriority w:val="99"/>
    <w:tblPr>
      <w:tblStyleRowBandSize w:val="1"/>
      <w:tblStyleColBandSize w:val="1"/>
      <w:tblInd w:w="0" w:type="dxa"/>
      <w:tblBorders>
        <w:right w:val="single" w:color="4F81BD" w:sz="4" w:space="0"/>
      </w:tblBorders>
      <w:tblCellMar>
        <w:top w:w="0" w:type="dxa"/>
        <w:left w:w="108" w:type="dxa"/>
        <w:bottom w:w="0" w:type="dxa"/>
        <w:right w:w="108" w:type="dxa"/>
      </w:tblCellMar>
    </w:tblPr>
    <w:tblStylePr w:type="firstRow">
      <w:rPr>
        <w:i/>
        <w:color w:val="2A4A71"/>
        <w:sz w:val="22"/>
      </w:rPr>
      <w:tblPr/>
      <w:tcPr>
        <w:tcBorders>
          <w:top w:val="none" w:color="auto" w:sz="0" w:space="0"/>
          <w:left w:val="none" w:color="auto" w:sz="0" w:space="0"/>
          <w:bottom w:val="single" w:color="4F81BD" w:sz="4" w:space="0"/>
          <w:right w:val="none" w:color="auto" w:sz="0" w:space="0"/>
        </w:tcBorders>
        <w:shd w:val="clear" w:color="FFFFFF" w:fill="FFFFFF"/>
      </w:tcPr>
    </w:tblStylePr>
    <w:tblStylePr w:type="lastRow">
      <w:rPr>
        <w:i/>
        <w:color w:val="2A4A71"/>
        <w:sz w:val="22"/>
      </w:rPr>
      <w:tblPr/>
      <w:tcPr>
        <w:tcBorders>
          <w:top w:val="single" w:color="4F81BD" w:sz="4" w:space="0"/>
          <w:left w:val="none" w:color="auto" w:sz="0" w:space="0"/>
          <w:bottom w:val="none" w:color="auto" w:sz="0" w:space="0"/>
          <w:right w:val="none" w:color="auto" w:sz="0" w:space="0"/>
        </w:tcBorders>
        <w:shd w:val="clear" w:color="FFFFFF" w:fill="FFFFFF"/>
      </w:tcPr>
    </w:tblStylePr>
    <w:tblStylePr w:type="firstCol">
      <w:pPr>
        <w:jc w:val="right"/>
      </w:pPr>
      <w:rPr>
        <w:i/>
        <w:color w:val="2A4A71"/>
        <w:sz w:val="22"/>
      </w:rPr>
      <w:tblPr/>
      <w:tcPr>
        <w:tcBorders>
          <w:top w:val="none" w:color="auto" w:sz="0" w:space="0"/>
          <w:left w:val="none" w:color="auto" w:sz="0" w:space="0"/>
          <w:bottom w:val="none" w:color="auto" w:sz="0" w:space="0"/>
          <w:right w:val="single" w:color="4F81BD" w:sz="4" w:space="0"/>
        </w:tcBorders>
        <w:shd w:val="clear" w:color="FFFFFF" w:fill="FFFFFF"/>
      </w:tcPr>
    </w:tblStylePr>
    <w:tblStylePr w:type="lastCol">
      <w:rPr>
        <w:i/>
        <w:color w:val="2A4A71"/>
        <w:sz w:val="22"/>
      </w:rPr>
      <w:tblPr/>
      <w:tcPr>
        <w:tcBorders>
          <w:top w:val="none" w:color="auto" w:sz="0" w:space="0"/>
          <w:left w:val="single" w:color="4F81BD" w:sz="4" w:space="0"/>
          <w:bottom w:val="none" w:color="auto" w:sz="0" w:space="0"/>
          <w:right w:val="none" w:color="auto" w:sz="0" w:space="0"/>
        </w:tcBorders>
        <w:shd w:val="clear" w:color="FFFFFF" w:fill="FFFFFF"/>
      </w:tcPr>
    </w:tblStylePr>
    <w:tblStylePr w:type="band1Vert">
      <w:tblPr/>
      <w:tcPr>
        <w:shd w:val="clear" w:color="FFFFFF" w:fill="D2DFEE"/>
      </w:tcPr>
    </w:tblStylePr>
    <w:tblStylePr w:type="band1Horz">
      <w:rPr>
        <w:color w:val="2A4A71"/>
        <w:sz w:val="22"/>
      </w:rPr>
      <w:tblPr/>
      <w:tcPr>
        <w:shd w:val="clear" w:color="FFFFFF" w:fill="D2DFEE"/>
      </w:tcPr>
    </w:tblStylePr>
    <w:tblStylePr w:type="band2Horz">
      <w:rPr>
        <w:color w:val="2A4A71"/>
        <w:sz w:val="22"/>
      </w:rPr>
      <w:tblPr/>
    </w:tblStylePr>
  </w:style>
  <w:style w:type="table" w:customStyle="1" w:styleId="ListTable7Colorful-Accent2">
    <w:name w:val="List Table 7 Colorful - Accent 2"/>
    <w:basedOn w:val="a1"/>
    <w:uiPriority w:val="99"/>
    <w:tblPr>
      <w:tblStyleRowBandSize w:val="1"/>
      <w:tblStyleColBandSize w:val="1"/>
      <w:tblInd w:w="0" w:type="dxa"/>
      <w:tblBorders>
        <w:right w:val="single" w:color="D99695" w:sz="4" w:space="0"/>
      </w:tblBorders>
      <w:tblCellMar>
        <w:top w:w="0" w:type="dxa"/>
        <w:left w:w="108" w:type="dxa"/>
        <w:bottom w:w="0" w:type="dxa"/>
        <w:right w:w="108" w:type="dxa"/>
      </w:tblCellMar>
    </w:tblPr>
    <w:tblStylePr w:type="firstRow">
      <w:rPr>
        <w:i/>
        <w:color w:val="D99695"/>
        <w:sz w:val="22"/>
      </w:rPr>
      <w:tblPr/>
      <w:tcPr>
        <w:tcBorders>
          <w:top w:val="none" w:color="auto" w:sz="0" w:space="0"/>
          <w:left w:val="none" w:color="auto" w:sz="0" w:space="0"/>
          <w:bottom w:val="single" w:color="D99695" w:sz="4" w:space="0"/>
          <w:right w:val="none" w:color="auto" w:sz="0" w:space="0"/>
        </w:tcBorders>
        <w:shd w:val="clear" w:color="FFFFFF" w:fill="FFFFFF"/>
      </w:tcPr>
    </w:tblStylePr>
    <w:tblStylePr w:type="lastRow">
      <w:rPr>
        <w:i/>
        <w:color w:val="D99695"/>
        <w:sz w:val="22"/>
      </w:rPr>
      <w:tblPr/>
      <w:tcPr>
        <w:tcBorders>
          <w:top w:val="single" w:color="D99695" w:sz="4" w:space="0"/>
          <w:left w:val="none" w:color="auto" w:sz="0" w:space="0"/>
          <w:bottom w:val="none" w:color="auto" w:sz="0" w:space="0"/>
          <w:right w:val="none" w:color="auto" w:sz="0" w:space="0"/>
        </w:tcBorders>
        <w:shd w:val="clear" w:color="FFFFFF" w:fill="FFFFFF"/>
      </w:tcPr>
    </w:tblStylePr>
    <w:tblStylePr w:type="firstCol">
      <w:pPr>
        <w:jc w:val="right"/>
      </w:pPr>
      <w:rPr>
        <w:i/>
        <w:color w:val="D99695"/>
        <w:sz w:val="22"/>
      </w:rPr>
      <w:tblPr/>
      <w:tcPr>
        <w:tcBorders>
          <w:top w:val="none" w:color="auto" w:sz="0" w:space="0"/>
          <w:left w:val="none" w:color="auto" w:sz="0" w:space="0"/>
          <w:bottom w:val="none" w:color="auto" w:sz="0" w:space="0"/>
          <w:right w:val="single" w:color="D99695" w:sz="4" w:space="0"/>
        </w:tcBorders>
        <w:shd w:val="clear" w:color="FFFFFF" w:fill="FFFFFF"/>
      </w:tcPr>
    </w:tblStylePr>
    <w:tblStylePr w:type="lastCol">
      <w:rPr>
        <w:i/>
        <w:color w:val="D99695"/>
        <w:sz w:val="22"/>
      </w:rPr>
      <w:tblPr/>
      <w:tcPr>
        <w:tcBorders>
          <w:top w:val="none" w:color="auto" w:sz="0" w:space="0"/>
          <w:left w:val="single" w:color="D99695" w:sz="4" w:space="0"/>
          <w:bottom w:val="none" w:color="auto" w:sz="0" w:space="0"/>
          <w:right w:val="none" w:color="auto" w:sz="0" w:space="0"/>
        </w:tcBorders>
        <w:shd w:val="clear" w:color="FFFFFF" w:fill="FFFFFF"/>
      </w:tcPr>
    </w:tblStylePr>
    <w:tblStylePr w:type="band1Vert">
      <w:tblPr/>
      <w:tcPr>
        <w:shd w:val="clear" w:color="FFFFFF" w:fill="EFD2D2"/>
      </w:tcPr>
    </w:tblStylePr>
    <w:tblStylePr w:type="band1Horz">
      <w:rPr>
        <w:color w:val="D99695"/>
        <w:sz w:val="22"/>
      </w:rPr>
      <w:tblPr/>
      <w:tcPr>
        <w:shd w:val="clear" w:color="FFFFFF" w:fill="EFD2D2"/>
      </w:tcPr>
    </w:tblStylePr>
    <w:tblStylePr w:type="band2Horz">
      <w:rPr>
        <w:color w:val="D99695"/>
        <w:sz w:val="22"/>
      </w:rPr>
      <w:tblPr/>
    </w:tblStylePr>
  </w:style>
  <w:style w:type="table" w:customStyle="1" w:styleId="ListTable7Colorful-Accent3">
    <w:name w:val="List Table 7 Colorful - Accent 3"/>
    <w:basedOn w:val="a1"/>
    <w:uiPriority w:val="99"/>
    <w:tblPr>
      <w:tblStyleRowBandSize w:val="1"/>
      <w:tblStyleColBandSize w:val="1"/>
      <w:tblInd w:w="0" w:type="dxa"/>
      <w:tblBorders>
        <w:right w:val="single" w:color="C3D69B" w:sz="4" w:space="0"/>
      </w:tblBorders>
      <w:tblCellMar>
        <w:top w:w="0" w:type="dxa"/>
        <w:left w:w="108" w:type="dxa"/>
        <w:bottom w:w="0" w:type="dxa"/>
        <w:right w:w="108" w:type="dxa"/>
      </w:tblCellMar>
    </w:tblPr>
    <w:tblStylePr w:type="firstRow">
      <w:rPr>
        <w:i/>
        <w:color w:val="C3D69B"/>
        <w:sz w:val="22"/>
      </w:rPr>
      <w:tblPr/>
      <w:tcPr>
        <w:tcBorders>
          <w:top w:val="none" w:color="auto" w:sz="0" w:space="0"/>
          <w:left w:val="none" w:color="auto" w:sz="0" w:space="0"/>
          <w:bottom w:val="single" w:color="C3D69B" w:sz="4" w:space="0"/>
          <w:right w:val="none" w:color="auto" w:sz="0" w:space="0"/>
        </w:tcBorders>
        <w:shd w:val="clear" w:color="FFFFFF" w:fill="FFFFFF"/>
      </w:tcPr>
    </w:tblStylePr>
    <w:tblStylePr w:type="lastRow">
      <w:rPr>
        <w:i/>
        <w:color w:val="C3D69B"/>
        <w:sz w:val="22"/>
      </w:rPr>
      <w:tblPr/>
      <w:tcPr>
        <w:tcBorders>
          <w:top w:val="single" w:color="C3D69B" w:sz="4" w:space="0"/>
          <w:left w:val="none" w:color="auto" w:sz="0" w:space="0"/>
          <w:bottom w:val="none" w:color="auto" w:sz="0" w:space="0"/>
          <w:right w:val="none" w:color="auto" w:sz="0" w:space="0"/>
        </w:tcBorders>
        <w:shd w:val="clear" w:color="FFFFFF" w:fill="FFFFFF"/>
      </w:tcPr>
    </w:tblStylePr>
    <w:tblStylePr w:type="firstCol">
      <w:pPr>
        <w:jc w:val="right"/>
      </w:pPr>
      <w:rPr>
        <w:i/>
        <w:color w:val="C3D69B"/>
        <w:sz w:val="22"/>
      </w:rPr>
      <w:tblPr/>
      <w:tcPr>
        <w:tcBorders>
          <w:top w:val="none" w:color="auto" w:sz="0" w:space="0"/>
          <w:left w:val="none" w:color="auto" w:sz="0" w:space="0"/>
          <w:bottom w:val="none" w:color="auto" w:sz="0" w:space="0"/>
          <w:right w:val="single" w:color="C3D69B" w:sz="4" w:space="0"/>
        </w:tcBorders>
        <w:shd w:val="clear" w:color="FFFFFF" w:fill="FFFFFF"/>
      </w:tcPr>
    </w:tblStylePr>
    <w:tblStylePr w:type="lastCol">
      <w:rPr>
        <w:i/>
        <w:color w:val="C3D69B"/>
        <w:sz w:val="22"/>
      </w:rPr>
      <w:tblPr/>
      <w:tcPr>
        <w:tcBorders>
          <w:top w:val="none" w:color="auto" w:sz="0" w:space="0"/>
          <w:left w:val="single" w:color="C3D69B" w:sz="4" w:space="0"/>
          <w:bottom w:val="none" w:color="auto" w:sz="0" w:space="0"/>
          <w:right w:val="none" w:color="auto" w:sz="0" w:space="0"/>
        </w:tcBorders>
        <w:shd w:val="clear" w:color="FFFFFF" w:fill="FFFFFF"/>
      </w:tcPr>
    </w:tblStylePr>
    <w:tblStylePr w:type="band1Vert">
      <w:tblPr/>
      <w:tcPr>
        <w:shd w:val="clear" w:color="FFFFFF" w:fill="E5EED5"/>
      </w:tcPr>
    </w:tblStylePr>
    <w:tblStylePr w:type="band1Horz">
      <w:rPr>
        <w:color w:val="C3D69B"/>
        <w:sz w:val="22"/>
      </w:rPr>
      <w:tblPr/>
      <w:tcPr>
        <w:shd w:val="clear" w:color="FFFFFF" w:fill="E5EED5"/>
      </w:tcPr>
    </w:tblStylePr>
    <w:tblStylePr w:type="band2Horz">
      <w:rPr>
        <w:color w:val="C3D69B"/>
        <w:sz w:val="22"/>
      </w:rPr>
      <w:tblPr/>
    </w:tblStylePr>
  </w:style>
  <w:style w:type="table" w:customStyle="1" w:styleId="ListTable7Colorful-Accent4">
    <w:name w:val="List Table 7 Colorful - Accent 4"/>
    <w:basedOn w:val="a1"/>
    <w:uiPriority w:val="99"/>
    <w:tblPr>
      <w:tblStyleRowBandSize w:val="1"/>
      <w:tblStyleColBandSize w:val="1"/>
      <w:tblInd w:w="0" w:type="dxa"/>
      <w:tblBorders>
        <w:right w:val="single" w:color="B2A1C6" w:sz="4" w:space="0"/>
      </w:tblBorders>
      <w:tblCellMar>
        <w:top w:w="0" w:type="dxa"/>
        <w:left w:w="108" w:type="dxa"/>
        <w:bottom w:w="0" w:type="dxa"/>
        <w:right w:w="108" w:type="dxa"/>
      </w:tblCellMar>
    </w:tblPr>
    <w:tblStylePr w:type="firstRow">
      <w:rPr>
        <w:i/>
        <w:color w:val="B2A1C6"/>
        <w:sz w:val="22"/>
      </w:rPr>
      <w:tblPr/>
      <w:tcPr>
        <w:tcBorders>
          <w:top w:val="none" w:color="auto" w:sz="0" w:space="0"/>
          <w:left w:val="none" w:color="auto" w:sz="0" w:space="0"/>
          <w:bottom w:val="single" w:color="B2A1C6" w:sz="4" w:space="0"/>
          <w:right w:val="none" w:color="auto" w:sz="0" w:space="0"/>
        </w:tcBorders>
        <w:shd w:val="clear" w:color="FFFFFF" w:fill="FFFFFF"/>
      </w:tcPr>
    </w:tblStylePr>
    <w:tblStylePr w:type="lastRow">
      <w:rPr>
        <w:i/>
        <w:color w:val="B2A1C6"/>
        <w:sz w:val="22"/>
      </w:rPr>
      <w:tblPr/>
      <w:tcPr>
        <w:tcBorders>
          <w:top w:val="single" w:color="B2A1C6" w:sz="4" w:space="0"/>
          <w:left w:val="none" w:color="auto" w:sz="0" w:space="0"/>
          <w:bottom w:val="none" w:color="auto" w:sz="0" w:space="0"/>
          <w:right w:val="none" w:color="auto" w:sz="0" w:space="0"/>
        </w:tcBorders>
        <w:shd w:val="clear" w:color="FFFFFF" w:fill="FFFFFF"/>
      </w:tcPr>
    </w:tblStylePr>
    <w:tblStylePr w:type="firstCol">
      <w:pPr>
        <w:jc w:val="right"/>
      </w:pPr>
      <w:rPr>
        <w:i/>
        <w:color w:val="B2A1C6"/>
        <w:sz w:val="22"/>
      </w:rPr>
      <w:tblPr/>
      <w:tcPr>
        <w:tcBorders>
          <w:top w:val="none" w:color="auto" w:sz="0" w:space="0"/>
          <w:left w:val="none" w:color="auto" w:sz="0" w:space="0"/>
          <w:bottom w:val="none" w:color="auto" w:sz="0" w:space="0"/>
          <w:right w:val="single" w:color="B2A1C6" w:sz="4" w:space="0"/>
        </w:tcBorders>
        <w:shd w:val="clear" w:color="FFFFFF" w:fill="FFFFFF"/>
      </w:tcPr>
    </w:tblStylePr>
    <w:tblStylePr w:type="lastCol">
      <w:rPr>
        <w:i/>
        <w:color w:val="B2A1C6"/>
        <w:sz w:val="22"/>
      </w:rPr>
      <w:tblPr/>
      <w:tcPr>
        <w:tcBorders>
          <w:top w:val="none" w:color="auto" w:sz="0" w:space="0"/>
          <w:left w:val="single" w:color="B2A1C6" w:sz="4" w:space="0"/>
          <w:bottom w:val="none" w:color="auto" w:sz="0" w:space="0"/>
          <w:right w:val="none" w:color="auto" w:sz="0" w:space="0"/>
        </w:tcBorders>
        <w:shd w:val="clear" w:color="FFFFFF" w:fill="FFFFFF"/>
      </w:tcPr>
    </w:tblStylePr>
    <w:tblStylePr w:type="band1Vert">
      <w:tblPr/>
      <w:tcPr>
        <w:shd w:val="clear" w:color="FFFFFF" w:fill="DFD8E7"/>
      </w:tcPr>
    </w:tblStylePr>
    <w:tblStylePr w:type="band1Horz">
      <w:rPr>
        <w:color w:val="B2A1C6"/>
        <w:sz w:val="22"/>
      </w:rPr>
      <w:tblPr/>
      <w:tcPr>
        <w:shd w:val="clear" w:color="FFFFFF" w:fill="DFD8E7"/>
      </w:tcPr>
    </w:tblStylePr>
    <w:tblStylePr w:type="band2Horz">
      <w:rPr>
        <w:color w:val="B2A1C6"/>
        <w:sz w:val="22"/>
      </w:rPr>
      <w:tblPr/>
    </w:tblStylePr>
  </w:style>
  <w:style w:type="table" w:customStyle="1" w:styleId="ListTable7Colorful-Accent5">
    <w:name w:val="List Table 7 Colorful - Accent 5"/>
    <w:basedOn w:val="a1"/>
    <w:uiPriority w:val="99"/>
    <w:tblPr>
      <w:tblStyleRowBandSize w:val="1"/>
      <w:tblStyleColBandSize w:val="1"/>
      <w:tblInd w:w="0" w:type="dxa"/>
      <w:tblBorders>
        <w:right w:val="single" w:color="92CCDC" w:sz="4" w:space="0"/>
      </w:tblBorders>
      <w:tblCellMar>
        <w:top w:w="0" w:type="dxa"/>
        <w:left w:w="108" w:type="dxa"/>
        <w:bottom w:w="0" w:type="dxa"/>
        <w:right w:w="108" w:type="dxa"/>
      </w:tblCellMar>
    </w:tblPr>
    <w:tblStylePr w:type="firstRow">
      <w:rPr>
        <w:i/>
        <w:color w:val="92CCDC"/>
        <w:sz w:val="22"/>
      </w:rPr>
      <w:tblPr/>
      <w:tcPr>
        <w:tcBorders>
          <w:top w:val="none" w:color="auto" w:sz="0" w:space="0"/>
          <w:left w:val="none" w:color="auto" w:sz="0" w:space="0"/>
          <w:bottom w:val="single" w:color="92CCDC" w:sz="4" w:space="0"/>
          <w:right w:val="none" w:color="auto" w:sz="0" w:space="0"/>
        </w:tcBorders>
        <w:shd w:val="clear" w:color="FFFFFF" w:fill="FFFFFF"/>
      </w:tcPr>
    </w:tblStylePr>
    <w:tblStylePr w:type="lastRow">
      <w:rPr>
        <w:i/>
        <w:color w:val="92CCDC"/>
        <w:sz w:val="22"/>
      </w:rPr>
      <w:tblPr/>
      <w:tcPr>
        <w:tcBorders>
          <w:top w:val="single" w:color="92CCDC" w:sz="4" w:space="0"/>
          <w:left w:val="none" w:color="auto" w:sz="0" w:space="0"/>
          <w:bottom w:val="none" w:color="auto" w:sz="0" w:space="0"/>
          <w:right w:val="none" w:color="auto" w:sz="0" w:space="0"/>
        </w:tcBorders>
        <w:shd w:val="clear" w:color="FFFFFF" w:fill="FFFFFF"/>
      </w:tcPr>
    </w:tblStylePr>
    <w:tblStylePr w:type="firstCol">
      <w:pPr>
        <w:jc w:val="right"/>
      </w:pPr>
      <w:rPr>
        <w:i/>
        <w:color w:val="92CCDC"/>
        <w:sz w:val="22"/>
      </w:rPr>
      <w:tblPr/>
      <w:tcPr>
        <w:tcBorders>
          <w:top w:val="none" w:color="auto" w:sz="0" w:space="0"/>
          <w:left w:val="none" w:color="auto" w:sz="0" w:space="0"/>
          <w:bottom w:val="none" w:color="auto" w:sz="0" w:space="0"/>
          <w:right w:val="single" w:color="92CCDC" w:sz="4" w:space="0"/>
        </w:tcBorders>
        <w:shd w:val="clear" w:color="FFFFFF" w:fill="FFFFFF"/>
      </w:tcPr>
    </w:tblStylePr>
    <w:tblStylePr w:type="lastCol">
      <w:rPr>
        <w:i/>
        <w:color w:val="92CCDC"/>
        <w:sz w:val="22"/>
      </w:rPr>
      <w:tblPr/>
      <w:tcPr>
        <w:tcBorders>
          <w:top w:val="none" w:color="auto" w:sz="0" w:space="0"/>
          <w:left w:val="single" w:color="92CCDC" w:sz="4" w:space="0"/>
          <w:bottom w:val="none" w:color="auto" w:sz="0" w:space="0"/>
          <w:right w:val="none" w:color="auto" w:sz="0" w:space="0"/>
        </w:tcBorders>
        <w:shd w:val="clear" w:color="FFFFFF" w:fill="FFFFFF"/>
      </w:tcPr>
    </w:tblStylePr>
    <w:tblStylePr w:type="band1Vert">
      <w:tblPr/>
      <w:tcPr>
        <w:shd w:val="clear" w:color="FFFFFF" w:fill="D1EAF0"/>
      </w:tcPr>
    </w:tblStylePr>
    <w:tblStylePr w:type="band1Horz">
      <w:rPr>
        <w:color w:val="92CCDC"/>
        <w:sz w:val="22"/>
      </w:rPr>
      <w:tblPr/>
      <w:tcPr>
        <w:shd w:val="clear" w:color="FFFFFF" w:fill="D1EAF0"/>
      </w:tcPr>
    </w:tblStylePr>
    <w:tblStylePr w:type="band2Horz">
      <w:rPr>
        <w:color w:val="92CCDC"/>
        <w:sz w:val="22"/>
      </w:rPr>
      <w:tblPr/>
    </w:tblStylePr>
  </w:style>
  <w:style w:type="table" w:customStyle="1" w:styleId="ListTable7Colorful-Accent6">
    <w:name w:val="List Table 7 Colorful - Accent 6"/>
    <w:basedOn w:val="a1"/>
    <w:uiPriority w:val="99"/>
    <w:tblPr>
      <w:tblStyleRowBandSize w:val="1"/>
      <w:tblStyleColBandSize w:val="1"/>
      <w:tblInd w:w="0" w:type="dxa"/>
      <w:tblBorders>
        <w:right w:val="single" w:color="FAC090" w:sz="4" w:space="0"/>
      </w:tblBorders>
      <w:tblCellMar>
        <w:top w:w="0" w:type="dxa"/>
        <w:left w:w="108" w:type="dxa"/>
        <w:bottom w:w="0" w:type="dxa"/>
        <w:right w:w="108" w:type="dxa"/>
      </w:tblCellMar>
    </w:tblPr>
    <w:tblStylePr w:type="firstRow">
      <w:rPr>
        <w:i/>
        <w:color w:val="FAC090"/>
        <w:sz w:val="22"/>
      </w:rPr>
      <w:tblPr/>
      <w:tcPr>
        <w:tcBorders>
          <w:top w:val="none" w:color="auto" w:sz="0" w:space="0"/>
          <w:left w:val="none" w:color="auto" w:sz="0" w:space="0"/>
          <w:bottom w:val="single" w:color="FAC090" w:sz="4" w:space="0"/>
          <w:right w:val="none" w:color="auto" w:sz="0" w:space="0"/>
        </w:tcBorders>
        <w:shd w:val="clear" w:color="FFFFFF" w:fill="FFFFFF"/>
      </w:tcPr>
    </w:tblStylePr>
    <w:tblStylePr w:type="lastRow">
      <w:rPr>
        <w:i/>
        <w:color w:val="FAC090"/>
        <w:sz w:val="22"/>
      </w:rPr>
      <w:tblPr/>
      <w:tcPr>
        <w:tcBorders>
          <w:top w:val="single" w:color="FAC090" w:sz="4" w:space="0"/>
          <w:left w:val="none" w:color="auto" w:sz="0" w:space="0"/>
          <w:bottom w:val="none" w:color="auto" w:sz="0" w:space="0"/>
          <w:right w:val="none" w:color="auto" w:sz="0" w:space="0"/>
        </w:tcBorders>
        <w:shd w:val="clear" w:color="FFFFFF" w:fill="FFFFFF"/>
      </w:tcPr>
    </w:tblStylePr>
    <w:tblStylePr w:type="firstCol">
      <w:pPr>
        <w:jc w:val="right"/>
      </w:pPr>
      <w:rPr>
        <w:i/>
        <w:color w:val="FAC090"/>
        <w:sz w:val="22"/>
      </w:rPr>
      <w:tblPr/>
      <w:tcPr>
        <w:tcBorders>
          <w:top w:val="none" w:color="auto" w:sz="0" w:space="0"/>
          <w:left w:val="none" w:color="auto" w:sz="0" w:space="0"/>
          <w:bottom w:val="none" w:color="auto" w:sz="0" w:space="0"/>
          <w:right w:val="single" w:color="FAC090" w:sz="4" w:space="0"/>
        </w:tcBorders>
        <w:shd w:val="clear" w:color="FFFFFF" w:fill="FFFFFF"/>
      </w:tcPr>
    </w:tblStylePr>
    <w:tblStylePr w:type="lastCol">
      <w:rPr>
        <w:i/>
        <w:color w:val="FAC090"/>
        <w:sz w:val="22"/>
      </w:rPr>
      <w:tblPr/>
      <w:tcPr>
        <w:tcBorders>
          <w:top w:val="none" w:color="auto" w:sz="0" w:space="0"/>
          <w:left w:val="single" w:color="FAC090" w:sz="4" w:space="0"/>
          <w:bottom w:val="none" w:color="auto" w:sz="0" w:space="0"/>
          <w:right w:val="none" w:color="auto" w:sz="0" w:space="0"/>
        </w:tcBorders>
        <w:shd w:val="clear" w:color="FFFFFF" w:fill="FFFFFF"/>
      </w:tcPr>
    </w:tblStylePr>
    <w:tblStylePr w:type="band1Vert">
      <w:tblPr/>
      <w:tcPr>
        <w:shd w:val="clear" w:color="FFFFFF" w:fill="FDE4D0"/>
      </w:tcPr>
    </w:tblStylePr>
    <w:tblStylePr w:type="band1Horz">
      <w:rPr>
        <w:color w:val="FAC090"/>
        <w:sz w:val="22"/>
      </w:rPr>
      <w:tblPr/>
      <w:tcPr>
        <w:shd w:val="clear" w:color="FFFFFF" w:fill="FDE4D0"/>
      </w:tcPr>
    </w:tblStylePr>
    <w:tblStylePr w:type="band2Horz">
      <w:rPr>
        <w:color w:val="FAC090"/>
        <w:sz w:val="22"/>
      </w:rPr>
      <w:tbl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7F7F7F"/>
      </w:tcPr>
    </w:tblStylePr>
    <w:tblStylePr w:type="lastRow">
      <w:rPr>
        <w:color w:val="F2F2F2"/>
        <w:sz w:val="22"/>
      </w:rPr>
      <w:tblPr/>
      <w:tcPr>
        <w:shd w:val="clear" w:color="FFFFFF" w:fill="7F7F7F"/>
      </w:tcPr>
    </w:tblStylePr>
    <w:tblStylePr w:type="firstCol">
      <w:rPr>
        <w:color w:val="F2F2F2"/>
        <w:sz w:val="22"/>
      </w:rPr>
      <w:tblPr/>
      <w:tcPr>
        <w:shd w:val="clear" w:color="FFFFFF" w:fill="7F7F7F"/>
      </w:tcPr>
    </w:tblStylePr>
    <w:tblStylePr w:type="lastCol">
      <w:rPr>
        <w:color w:val="F2F2F2"/>
        <w:sz w:val="22"/>
      </w:rPr>
      <w:tblPr/>
      <w:tcPr>
        <w:shd w:val="clear" w:color="FFFFFF" w:fill="7F7F7F"/>
      </w:tcPr>
    </w:tblStylePr>
    <w:tblStylePr w:type="band1Vert">
      <w:rPr>
        <w:color w:val="404040"/>
        <w:sz w:val="22"/>
      </w:rPr>
      <w:tblPr/>
    </w:tblStylePr>
    <w:tblStylePr w:type="band2Vert">
      <w:rPr>
        <w:color w:val="404040"/>
        <w:sz w:val="22"/>
      </w:rPr>
      <w:tblPr/>
      <w:tcPr>
        <w:shd w:val="clear" w:color="FFFFFF" w:fill="F2F2F2"/>
      </w:tcPr>
    </w:tblStylePr>
    <w:tblStylePr w:type="band1Horz">
      <w:rPr>
        <w:color w:val="404040"/>
        <w:sz w:val="22"/>
      </w:rPr>
      <w:tblPr/>
    </w:tblStylePr>
    <w:tblStylePr w:type="band2Horz">
      <w:rPr>
        <w:color w:val="404040"/>
        <w:sz w:val="22"/>
      </w:rPr>
      <w:tblPr/>
      <w:tcPr>
        <w:shd w:val="clear" w:color="FFFFFF"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5D8AC2"/>
      </w:tcPr>
    </w:tblStylePr>
    <w:tblStylePr w:type="lastRow">
      <w:rPr>
        <w:color w:val="F2F2F2"/>
        <w:sz w:val="22"/>
      </w:rPr>
      <w:tblPr/>
      <w:tcPr>
        <w:shd w:val="clear" w:color="FFFFFF" w:fill="5D8AC2"/>
      </w:tcPr>
    </w:tblStylePr>
    <w:tblStylePr w:type="firstCol">
      <w:rPr>
        <w:color w:val="F2F2F2"/>
        <w:sz w:val="22"/>
      </w:rPr>
      <w:tblPr/>
      <w:tcPr>
        <w:shd w:val="clear" w:color="FFFFFF" w:fill="5D8AC2"/>
      </w:tcPr>
    </w:tblStylePr>
    <w:tblStylePr w:type="lastCol">
      <w:rPr>
        <w:color w:val="F2F2F2"/>
        <w:sz w:val="22"/>
      </w:rPr>
      <w:tblPr/>
      <w:tcPr>
        <w:shd w:val="clear" w:color="FFFFFF" w:fill="5D8AC2"/>
      </w:tcPr>
    </w:tblStylePr>
    <w:tblStylePr w:type="band1Vert">
      <w:rPr>
        <w:color w:val="404040"/>
        <w:sz w:val="22"/>
      </w:rPr>
      <w:tblPr/>
    </w:tblStylePr>
    <w:tblStylePr w:type="band2Vert">
      <w:rPr>
        <w:color w:val="404040"/>
        <w:sz w:val="22"/>
      </w:rPr>
      <w:tblPr/>
      <w:tcPr>
        <w:shd w:val="clear" w:color="FFFFFF" w:fill="C7D7EA"/>
      </w:tcPr>
    </w:tblStylePr>
    <w:tblStylePr w:type="band1Horz">
      <w:rPr>
        <w:color w:val="404040"/>
        <w:sz w:val="22"/>
      </w:rPr>
      <w:tblPr/>
    </w:tblStylePr>
    <w:tblStylePr w:type="band2Horz">
      <w:rPr>
        <w:color w:val="404040"/>
        <w:sz w:val="22"/>
      </w:rPr>
      <w:tblPr/>
      <w:tcPr>
        <w:shd w:val="clear" w:color="FFFFFF"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D99695"/>
      </w:tcPr>
    </w:tblStylePr>
    <w:tblStylePr w:type="lastRow">
      <w:rPr>
        <w:color w:val="F2F2F2"/>
        <w:sz w:val="22"/>
      </w:rPr>
      <w:tblPr/>
      <w:tcPr>
        <w:shd w:val="clear" w:color="FFFFFF" w:fill="D99695"/>
      </w:tcPr>
    </w:tblStylePr>
    <w:tblStylePr w:type="firstCol">
      <w:rPr>
        <w:color w:val="F2F2F2"/>
        <w:sz w:val="22"/>
      </w:rPr>
      <w:tblPr/>
      <w:tcPr>
        <w:shd w:val="clear" w:color="FFFFFF" w:fill="D99695"/>
      </w:tcPr>
    </w:tblStylePr>
    <w:tblStylePr w:type="lastCol">
      <w:rPr>
        <w:color w:val="F2F2F2"/>
        <w:sz w:val="22"/>
      </w:rPr>
      <w:tblPr/>
      <w:tcPr>
        <w:shd w:val="clear" w:color="FFFFFF" w:fill="D99695"/>
      </w:tcPr>
    </w:tblStylePr>
    <w:tblStylePr w:type="band1Vert">
      <w:rPr>
        <w:color w:val="404040"/>
        <w:sz w:val="22"/>
      </w:rPr>
      <w:tblPr/>
    </w:tblStylePr>
    <w:tblStylePr w:type="band2Vert">
      <w:rPr>
        <w:color w:val="404040"/>
        <w:sz w:val="22"/>
      </w:rPr>
      <w:tblPr/>
      <w:tcPr>
        <w:shd w:val="clear" w:color="FFFFFF" w:fill="F2DCDC"/>
      </w:tcPr>
    </w:tblStylePr>
    <w:tblStylePr w:type="band1Horz">
      <w:rPr>
        <w:color w:val="404040"/>
        <w:sz w:val="22"/>
      </w:rPr>
      <w:tblPr/>
    </w:tblStylePr>
    <w:tblStylePr w:type="band2Horz">
      <w:rPr>
        <w:color w:val="404040"/>
        <w:sz w:val="22"/>
      </w:rPr>
      <w:tblPr/>
      <w:tcPr>
        <w:shd w:val="clear" w:color="FFFFFF"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9ABB59"/>
      </w:tcPr>
    </w:tblStylePr>
    <w:tblStylePr w:type="lastRow">
      <w:rPr>
        <w:color w:val="F2F2F2"/>
        <w:sz w:val="22"/>
      </w:rPr>
      <w:tblPr/>
      <w:tcPr>
        <w:shd w:val="clear" w:color="FFFFFF" w:fill="9ABB59"/>
      </w:tcPr>
    </w:tblStylePr>
    <w:tblStylePr w:type="firstCol">
      <w:rPr>
        <w:color w:val="F2F2F2"/>
        <w:sz w:val="22"/>
      </w:rPr>
      <w:tblPr/>
      <w:tcPr>
        <w:shd w:val="clear" w:color="FFFFFF" w:fill="9ABB59"/>
      </w:tcPr>
    </w:tblStylePr>
    <w:tblStylePr w:type="lastCol">
      <w:rPr>
        <w:color w:val="F2F2F2"/>
        <w:sz w:val="22"/>
      </w:rPr>
      <w:tblPr/>
      <w:tcPr>
        <w:shd w:val="clear" w:color="FFFFFF" w:fill="9ABB59"/>
      </w:tcPr>
    </w:tblStylePr>
    <w:tblStylePr w:type="band1Vert">
      <w:rPr>
        <w:color w:val="404040"/>
        <w:sz w:val="22"/>
      </w:rPr>
      <w:tblPr/>
    </w:tblStylePr>
    <w:tblStylePr w:type="band2Vert">
      <w:rPr>
        <w:color w:val="404040"/>
        <w:sz w:val="22"/>
      </w:rPr>
      <w:tblPr/>
      <w:tcPr>
        <w:shd w:val="clear" w:color="FFFFFF" w:fill="EAF1DC"/>
      </w:tcPr>
    </w:tblStylePr>
    <w:tblStylePr w:type="band1Horz">
      <w:rPr>
        <w:color w:val="404040"/>
        <w:sz w:val="22"/>
      </w:rPr>
      <w:tblPr/>
    </w:tblStylePr>
    <w:tblStylePr w:type="band2Horz">
      <w:rPr>
        <w:color w:val="404040"/>
        <w:sz w:val="22"/>
      </w:rPr>
      <w:tblPr/>
      <w:tcPr>
        <w:shd w:val="clear" w:color="FFFFFF"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B2A1C6"/>
      </w:tcPr>
    </w:tblStylePr>
    <w:tblStylePr w:type="lastRow">
      <w:rPr>
        <w:color w:val="F2F2F2"/>
        <w:sz w:val="22"/>
      </w:rPr>
      <w:tblPr/>
      <w:tcPr>
        <w:shd w:val="clear" w:color="FFFFFF" w:fill="B2A1C6"/>
      </w:tcPr>
    </w:tblStylePr>
    <w:tblStylePr w:type="firstCol">
      <w:rPr>
        <w:color w:val="F2F2F2"/>
        <w:sz w:val="22"/>
      </w:rPr>
      <w:tblPr/>
      <w:tcPr>
        <w:shd w:val="clear" w:color="FFFFFF" w:fill="B2A1C6"/>
      </w:tcPr>
    </w:tblStylePr>
    <w:tblStylePr w:type="lastCol">
      <w:rPr>
        <w:color w:val="F2F2F2"/>
        <w:sz w:val="22"/>
      </w:rPr>
      <w:tblPr/>
      <w:tcPr>
        <w:shd w:val="clear" w:color="FFFFFF" w:fill="B2A1C6"/>
      </w:tcPr>
    </w:tblStylePr>
    <w:tblStylePr w:type="band1Vert">
      <w:rPr>
        <w:color w:val="404040"/>
        <w:sz w:val="22"/>
      </w:rPr>
      <w:tblPr/>
    </w:tblStylePr>
    <w:tblStylePr w:type="band2Vert">
      <w:rPr>
        <w:color w:val="404040"/>
        <w:sz w:val="22"/>
      </w:rPr>
      <w:tblPr/>
      <w:tcPr>
        <w:shd w:val="clear" w:color="FFFFFF" w:fill="E5DFEC"/>
      </w:tcPr>
    </w:tblStylePr>
    <w:tblStylePr w:type="band1Horz">
      <w:rPr>
        <w:color w:val="404040"/>
        <w:sz w:val="22"/>
      </w:rPr>
      <w:tblPr/>
    </w:tblStylePr>
    <w:tblStylePr w:type="band2Horz">
      <w:rPr>
        <w:color w:val="404040"/>
        <w:sz w:val="22"/>
      </w:rPr>
      <w:tblPr/>
      <w:tcPr>
        <w:shd w:val="clear" w:color="FFFFFF"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4BACC6"/>
      </w:tcPr>
    </w:tblStylePr>
    <w:tblStylePr w:type="lastRow">
      <w:rPr>
        <w:color w:val="F2F2F2"/>
        <w:sz w:val="22"/>
      </w:rPr>
      <w:tblPr/>
      <w:tcPr>
        <w:shd w:val="clear" w:color="FFFFFF" w:fill="4BACC6"/>
      </w:tcPr>
    </w:tblStylePr>
    <w:tblStylePr w:type="firstCol">
      <w:rPr>
        <w:color w:val="F2F2F2"/>
        <w:sz w:val="22"/>
      </w:rPr>
      <w:tblPr/>
      <w:tcPr>
        <w:shd w:val="clear" w:color="FFFFFF" w:fill="4BACC6"/>
      </w:tcPr>
    </w:tblStylePr>
    <w:tblStylePr w:type="lastCol">
      <w:rPr>
        <w:color w:val="F2F2F2"/>
        <w:sz w:val="22"/>
      </w:rPr>
      <w:tblPr/>
      <w:tcPr>
        <w:shd w:val="clear" w:color="FFFFFF" w:fill="4BACC6"/>
      </w:tcPr>
    </w:tblStylePr>
    <w:tblStylePr w:type="band1Vert">
      <w:rPr>
        <w:color w:val="404040"/>
        <w:sz w:val="22"/>
      </w:rPr>
      <w:tblPr/>
    </w:tblStylePr>
    <w:tblStylePr w:type="band2Vert">
      <w:rPr>
        <w:color w:val="404040"/>
        <w:sz w:val="22"/>
      </w:rPr>
      <w:tblPr/>
      <w:tcPr>
        <w:shd w:val="clear" w:color="FFFFFF" w:fill="DAEEF3"/>
      </w:tcPr>
    </w:tblStylePr>
    <w:tblStylePr w:type="band1Horz">
      <w:rPr>
        <w:color w:val="404040"/>
        <w:sz w:val="22"/>
      </w:rPr>
      <w:tblPr/>
    </w:tblStylePr>
    <w:tblStylePr w:type="band2Horz">
      <w:rPr>
        <w:color w:val="404040"/>
        <w:sz w:val="22"/>
      </w:rPr>
      <w:tblPr/>
      <w:tcPr>
        <w:shd w:val="clear" w:color="FFFFFF"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FFFFF" w:fill="F79646"/>
      </w:tcPr>
    </w:tblStylePr>
    <w:tblStylePr w:type="lastRow">
      <w:rPr>
        <w:color w:val="F2F2F2"/>
        <w:sz w:val="22"/>
      </w:rPr>
      <w:tblPr/>
      <w:tcPr>
        <w:shd w:val="clear" w:color="FFFFFF" w:fill="F79646"/>
      </w:tcPr>
    </w:tblStylePr>
    <w:tblStylePr w:type="firstCol">
      <w:rPr>
        <w:color w:val="F2F2F2"/>
        <w:sz w:val="22"/>
      </w:rPr>
      <w:tblPr/>
      <w:tcPr>
        <w:shd w:val="clear" w:color="FFFFFF" w:fill="F79646"/>
      </w:tcPr>
    </w:tblStylePr>
    <w:tblStylePr w:type="lastCol">
      <w:rPr>
        <w:color w:val="F2F2F2"/>
        <w:sz w:val="22"/>
      </w:rPr>
      <w:tblPr/>
      <w:tcPr>
        <w:shd w:val="clear" w:color="FFFFFF" w:fill="F79646"/>
      </w:tcPr>
    </w:tblStylePr>
    <w:tblStylePr w:type="band1Vert">
      <w:rPr>
        <w:color w:val="404040"/>
        <w:sz w:val="22"/>
      </w:rPr>
      <w:tblPr/>
    </w:tblStylePr>
    <w:tblStylePr w:type="band2Vert">
      <w:rPr>
        <w:color w:val="404040"/>
        <w:sz w:val="22"/>
      </w:rPr>
      <w:tblPr/>
      <w:tcPr>
        <w:shd w:val="clear" w:color="FFFFFF" w:fill="FDE9D8"/>
      </w:tcPr>
    </w:tblStylePr>
    <w:tblStylePr w:type="band1Horz">
      <w:rPr>
        <w:color w:val="404040"/>
        <w:sz w:val="22"/>
      </w:rPr>
      <w:tblPr/>
    </w:tblStylePr>
    <w:tblStylePr w:type="band2Horz">
      <w:rPr>
        <w:color w:val="404040"/>
        <w:sz w:val="22"/>
      </w:rPr>
      <w:tblPr/>
      <w:tcPr>
        <w:shd w:val="clear" w:color="FFFFFF"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color w:val="F2F2F2"/>
        <w:sz w:val="22"/>
      </w:rPr>
      <w:tblPr/>
      <w:tcPr>
        <w:shd w:val="clear" w:color="FFFFFF" w:fill="7F7F7F"/>
      </w:tcPr>
    </w:tblStylePr>
    <w:tblStylePr w:type="lastRow">
      <w:rPr>
        <w:color w:val="F2F2F2"/>
        <w:sz w:val="22"/>
      </w:rPr>
      <w:tblPr/>
      <w:tcPr>
        <w:shd w:val="clear" w:color="FFFFFF" w:fill="7F7F7F"/>
      </w:tcPr>
    </w:tblStylePr>
    <w:tblStylePr w:type="firstCol">
      <w:rPr>
        <w:color w:val="F2F2F2"/>
        <w:sz w:val="22"/>
      </w:rPr>
      <w:tblPr/>
      <w:tcPr>
        <w:shd w:val="clear" w:color="FFFFFF" w:fill="7F7F7F"/>
      </w:tcPr>
    </w:tblStylePr>
    <w:tblStylePr w:type="lastCol">
      <w:rPr>
        <w:color w:val="F2F2F2"/>
        <w:sz w:val="22"/>
      </w:rPr>
      <w:tblPr/>
      <w:tcPr>
        <w:shd w:val="clear" w:color="FFFFFF" w:fill="7F7F7F"/>
      </w:tcPr>
    </w:tblStylePr>
    <w:tblStylePr w:type="band1Vert">
      <w:rPr>
        <w:color w:val="404040"/>
        <w:sz w:val="22"/>
      </w:rPr>
      <w:tblPr/>
    </w:tblStylePr>
    <w:tblStylePr w:type="band2Vert">
      <w:rPr>
        <w:color w:val="404040"/>
        <w:sz w:val="22"/>
      </w:rPr>
      <w:tblPr/>
      <w:tcPr>
        <w:shd w:val="clear" w:color="FFFFFF" w:fill="F2F2F2"/>
      </w:tcPr>
    </w:tblStylePr>
    <w:tblStylePr w:type="band1Horz">
      <w:rPr>
        <w:color w:val="404040"/>
        <w:sz w:val="22"/>
      </w:rPr>
      <w:tblPr/>
    </w:tblStylePr>
    <w:tblStylePr w:type="band2Horz">
      <w:rPr>
        <w:color w:val="404040"/>
        <w:sz w:val="22"/>
      </w:rPr>
      <w:tblPr/>
      <w:tcPr>
        <w:shd w:val="clear" w:color="FFFFFF"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color w:val="F2F2F2"/>
        <w:sz w:val="22"/>
      </w:rPr>
      <w:tblPr/>
      <w:tcPr>
        <w:shd w:val="clear" w:color="FFFFFF" w:fill="5D8AC2"/>
      </w:tcPr>
    </w:tblStylePr>
    <w:tblStylePr w:type="lastRow">
      <w:rPr>
        <w:color w:val="F2F2F2"/>
        <w:sz w:val="22"/>
      </w:rPr>
      <w:tblPr/>
      <w:tcPr>
        <w:shd w:val="clear" w:color="FFFFFF" w:fill="5D8AC2"/>
      </w:tcPr>
    </w:tblStylePr>
    <w:tblStylePr w:type="firstCol">
      <w:rPr>
        <w:color w:val="F2F2F2"/>
        <w:sz w:val="22"/>
      </w:rPr>
      <w:tblPr/>
      <w:tcPr>
        <w:shd w:val="clear" w:color="FFFFFF" w:fill="5D8AC2"/>
      </w:tcPr>
    </w:tblStylePr>
    <w:tblStylePr w:type="lastCol">
      <w:rPr>
        <w:color w:val="F2F2F2"/>
        <w:sz w:val="22"/>
      </w:rPr>
      <w:tblPr/>
      <w:tcPr>
        <w:shd w:val="clear" w:color="FFFFFF" w:fill="5D8AC2"/>
      </w:tcPr>
    </w:tblStylePr>
    <w:tblStylePr w:type="band1Vert">
      <w:rPr>
        <w:color w:val="404040"/>
        <w:sz w:val="22"/>
      </w:rPr>
      <w:tblPr/>
    </w:tblStylePr>
    <w:tblStylePr w:type="band2Vert">
      <w:rPr>
        <w:color w:val="404040"/>
        <w:sz w:val="22"/>
      </w:rPr>
      <w:tblPr/>
      <w:tcPr>
        <w:shd w:val="clear" w:color="FFFFFF" w:fill="C7D7EA"/>
      </w:tcPr>
    </w:tblStylePr>
    <w:tblStylePr w:type="band1Horz">
      <w:rPr>
        <w:color w:val="404040"/>
        <w:sz w:val="22"/>
      </w:rPr>
      <w:tblPr/>
    </w:tblStylePr>
    <w:tblStylePr w:type="band2Horz">
      <w:rPr>
        <w:color w:val="404040"/>
        <w:sz w:val="22"/>
      </w:rPr>
      <w:tblPr/>
      <w:tcPr>
        <w:shd w:val="clear" w:color="FFFFFF"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color w:val="F2F2F2"/>
        <w:sz w:val="22"/>
      </w:rPr>
      <w:tblPr/>
      <w:tcPr>
        <w:shd w:val="clear" w:color="FFFFFF" w:fill="D99695"/>
      </w:tcPr>
    </w:tblStylePr>
    <w:tblStylePr w:type="lastRow">
      <w:rPr>
        <w:color w:val="F2F2F2"/>
        <w:sz w:val="22"/>
      </w:rPr>
      <w:tblPr/>
      <w:tcPr>
        <w:shd w:val="clear" w:color="FFFFFF" w:fill="D99695"/>
      </w:tcPr>
    </w:tblStylePr>
    <w:tblStylePr w:type="firstCol">
      <w:rPr>
        <w:color w:val="F2F2F2"/>
        <w:sz w:val="22"/>
      </w:rPr>
      <w:tblPr/>
      <w:tcPr>
        <w:shd w:val="clear" w:color="FFFFFF" w:fill="D99695"/>
      </w:tcPr>
    </w:tblStylePr>
    <w:tblStylePr w:type="lastCol">
      <w:rPr>
        <w:color w:val="F2F2F2"/>
        <w:sz w:val="22"/>
      </w:rPr>
      <w:tblPr/>
      <w:tcPr>
        <w:shd w:val="clear" w:color="FFFFFF" w:fill="D99695"/>
      </w:tcPr>
    </w:tblStylePr>
    <w:tblStylePr w:type="band1Vert">
      <w:rPr>
        <w:color w:val="404040"/>
        <w:sz w:val="22"/>
      </w:rPr>
      <w:tblPr/>
    </w:tblStylePr>
    <w:tblStylePr w:type="band2Vert">
      <w:rPr>
        <w:color w:val="404040"/>
        <w:sz w:val="22"/>
      </w:rPr>
      <w:tblPr/>
      <w:tcPr>
        <w:shd w:val="clear" w:color="FFFFFF" w:fill="F2DCDC"/>
      </w:tcPr>
    </w:tblStylePr>
    <w:tblStylePr w:type="band1Horz">
      <w:rPr>
        <w:color w:val="404040"/>
        <w:sz w:val="22"/>
      </w:rPr>
      <w:tblPr/>
    </w:tblStylePr>
    <w:tblStylePr w:type="band2Horz">
      <w:rPr>
        <w:color w:val="404040"/>
        <w:sz w:val="22"/>
      </w:rPr>
      <w:tblPr/>
      <w:tcPr>
        <w:shd w:val="clear" w:color="FFFFFF"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color w:val="F2F2F2"/>
        <w:sz w:val="22"/>
      </w:rPr>
      <w:tblPr/>
      <w:tcPr>
        <w:shd w:val="clear" w:color="FFFFFF" w:fill="9ABB59"/>
      </w:tcPr>
    </w:tblStylePr>
    <w:tblStylePr w:type="lastRow">
      <w:rPr>
        <w:color w:val="F2F2F2"/>
        <w:sz w:val="22"/>
      </w:rPr>
      <w:tblPr/>
      <w:tcPr>
        <w:shd w:val="clear" w:color="FFFFFF" w:fill="9ABB59"/>
      </w:tcPr>
    </w:tblStylePr>
    <w:tblStylePr w:type="firstCol">
      <w:rPr>
        <w:color w:val="F2F2F2"/>
        <w:sz w:val="22"/>
      </w:rPr>
      <w:tblPr/>
      <w:tcPr>
        <w:shd w:val="clear" w:color="FFFFFF" w:fill="9ABB59"/>
      </w:tcPr>
    </w:tblStylePr>
    <w:tblStylePr w:type="lastCol">
      <w:rPr>
        <w:color w:val="F2F2F2"/>
        <w:sz w:val="22"/>
      </w:rPr>
      <w:tblPr/>
      <w:tcPr>
        <w:shd w:val="clear" w:color="FFFFFF" w:fill="9ABB59"/>
      </w:tcPr>
    </w:tblStylePr>
    <w:tblStylePr w:type="band1Vert">
      <w:rPr>
        <w:color w:val="404040"/>
        <w:sz w:val="22"/>
      </w:rPr>
      <w:tblPr/>
    </w:tblStylePr>
    <w:tblStylePr w:type="band2Vert">
      <w:rPr>
        <w:color w:val="404040"/>
        <w:sz w:val="22"/>
      </w:rPr>
      <w:tblPr/>
      <w:tcPr>
        <w:shd w:val="clear" w:color="FFFFFF" w:fill="EAF1DC"/>
      </w:tcPr>
    </w:tblStylePr>
    <w:tblStylePr w:type="band1Horz">
      <w:rPr>
        <w:color w:val="404040"/>
        <w:sz w:val="22"/>
      </w:rPr>
      <w:tblPr/>
    </w:tblStylePr>
    <w:tblStylePr w:type="band2Horz">
      <w:rPr>
        <w:color w:val="404040"/>
        <w:sz w:val="22"/>
      </w:rPr>
      <w:tblPr/>
      <w:tcPr>
        <w:shd w:val="clear" w:color="FFFFFF"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color w:val="F2F2F2"/>
        <w:sz w:val="22"/>
      </w:rPr>
      <w:tblPr/>
      <w:tcPr>
        <w:shd w:val="clear" w:color="FFFFFF" w:fill="B2A1C6"/>
      </w:tcPr>
    </w:tblStylePr>
    <w:tblStylePr w:type="lastRow">
      <w:rPr>
        <w:color w:val="F2F2F2"/>
        <w:sz w:val="22"/>
      </w:rPr>
      <w:tblPr/>
      <w:tcPr>
        <w:shd w:val="clear" w:color="FFFFFF" w:fill="B2A1C6"/>
      </w:tcPr>
    </w:tblStylePr>
    <w:tblStylePr w:type="firstCol">
      <w:rPr>
        <w:color w:val="F2F2F2"/>
        <w:sz w:val="22"/>
      </w:rPr>
      <w:tblPr/>
      <w:tcPr>
        <w:shd w:val="clear" w:color="FFFFFF" w:fill="B2A1C6"/>
      </w:tcPr>
    </w:tblStylePr>
    <w:tblStylePr w:type="lastCol">
      <w:rPr>
        <w:color w:val="F2F2F2"/>
        <w:sz w:val="22"/>
      </w:rPr>
      <w:tblPr/>
      <w:tcPr>
        <w:shd w:val="clear" w:color="FFFFFF" w:fill="B2A1C6"/>
      </w:tcPr>
    </w:tblStylePr>
    <w:tblStylePr w:type="band1Vert">
      <w:rPr>
        <w:color w:val="404040"/>
        <w:sz w:val="22"/>
      </w:rPr>
      <w:tblPr/>
    </w:tblStylePr>
    <w:tblStylePr w:type="band2Vert">
      <w:rPr>
        <w:color w:val="404040"/>
        <w:sz w:val="22"/>
      </w:rPr>
      <w:tblPr/>
      <w:tcPr>
        <w:shd w:val="clear" w:color="FFFFFF" w:fill="E5DFEC"/>
      </w:tcPr>
    </w:tblStylePr>
    <w:tblStylePr w:type="band1Horz">
      <w:rPr>
        <w:color w:val="404040"/>
        <w:sz w:val="22"/>
      </w:rPr>
      <w:tblPr/>
    </w:tblStylePr>
    <w:tblStylePr w:type="band2Horz">
      <w:rPr>
        <w:color w:val="404040"/>
        <w:sz w:val="22"/>
      </w:rPr>
      <w:tblPr/>
      <w:tcPr>
        <w:shd w:val="clear" w:color="FFFFFF"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color w:val="F2F2F2"/>
        <w:sz w:val="22"/>
      </w:rPr>
      <w:tblPr/>
      <w:tcPr>
        <w:shd w:val="clear" w:color="FFFFFF" w:fill="4BACC6"/>
      </w:tcPr>
    </w:tblStylePr>
    <w:tblStylePr w:type="lastRow">
      <w:rPr>
        <w:color w:val="F2F2F2"/>
        <w:sz w:val="22"/>
      </w:rPr>
      <w:tblPr/>
      <w:tcPr>
        <w:shd w:val="clear" w:color="FFFFFF" w:fill="4BACC6"/>
      </w:tcPr>
    </w:tblStylePr>
    <w:tblStylePr w:type="firstCol">
      <w:rPr>
        <w:color w:val="F2F2F2"/>
        <w:sz w:val="22"/>
      </w:rPr>
      <w:tblPr/>
      <w:tcPr>
        <w:shd w:val="clear" w:color="FFFFFF" w:fill="4BACC6"/>
      </w:tcPr>
    </w:tblStylePr>
    <w:tblStylePr w:type="lastCol">
      <w:rPr>
        <w:color w:val="F2F2F2"/>
        <w:sz w:val="22"/>
      </w:rPr>
      <w:tblPr/>
      <w:tcPr>
        <w:shd w:val="clear" w:color="FFFFFF" w:fill="4BACC6"/>
      </w:tcPr>
    </w:tblStylePr>
    <w:tblStylePr w:type="band1Vert">
      <w:rPr>
        <w:color w:val="404040"/>
        <w:sz w:val="22"/>
      </w:rPr>
      <w:tblPr/>
    </w:tblStylePr>
    <w:tblStylePr w:type="band2Vert">
      <w:rPr>
        <w:color w:val="404040"/>
        <w:sz w:val="22"/>
      </w:rPr>
      <w:tblPr/>
      <w:tcPr>
        <w:shd w:val="clear" w:color="FFFFFF" w:fill="DAEEF3"/>
      </w:tcPr>
    </w:tblStylePr>
    <w:tblStylePr w:type="band1Horz">
      <w:rPr>
        <w:color w:val="404040"/>
        <w:sz w:val="22"/>
      </w:rPr>
      <w:tblPr/>
    </w:tblStylePr>
    <w:tblStylePr w:type="band2Horz">
      <w:rPr>
        <w:color w:val="404040"/>
        <w:sz w:val="22"/>
      </w:rPr>
      <w:tblPr/>
      <w:tcPr>
        <w:shd w:val="clear" w:color="FFFFFF"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color w:val="F2F2F2"/>
        <w:sz w:val="22"/>
      </w:rPr>
      <w:tblPr/>
      <w:tcPr>
        <w:shd w:val="clear" w:color="FFFFFF" w:fill="F79646"/>
      </w:tcPr>
    </w:tblStylePr>
    <w:tblStylePr w:type="lastRow">
      <w:rPr>
        <w:color w:val="F2F2F2"/>
        <w:sz w:val="22"/>
      </w:rPr>
      <w:tblPr/>
      <w:tcPr>
        <w:shd w:val="clear" w:color="FFFFFF" w:fill="F79646"/>
      </w:tcPr>
    </w:tblStylePr>
    <w:tblStylePr w:type="firstCol">
      <w:rPr>
        <w:color w:val="F2F2F2"/>
        <w:sz w:val="22"/>
      </w:rPr>
      <w:tblPr/>
      <w:tcPr>
        <w:shd w:val="clear" w:color="FFFFFF" w:fill="F79646"/>
      </w:tcPr>
    </w:tblStylePr>
    <w:tblStylePr w:type="lastCol">
      <w:rPr>
        <w:color w:val="F2F2F2"/>
        <w:sz w:val="22"/>
      </w:rPr>
      <w:tblPr/>
      <w:tcPr>
        <w:shd w:val="clear" w:color="FFFFFF" w:fill="F79646"/>
      </w:tcPr>
    </w:tblStylePr>
    <w:tblStylePr w:type="band1Vert">
      <w:rPr>
        <w:color w:val="404040"/>
        <w:sz w:val="22"/>
      </w:rPr>
      <w:tblPr/>
    </w:tblStylePr>
    <w:tblStylePr w:type="band2Vert">
      <w:rPr>
        <w:color w:val="404040"/>
        <w:sz w:val="22"/>
      </w:rPr>
      <w:tblPr/>
      <w:tcPr>
        <w:shd w:val="clear" w:color="FFFFFF" w:fill="FDE9D8"/>
      </w:tcPr>
    </w:tblStylePr>
    <w:tblStylePr w:type="band1Horz">
      <w:rPr>
        <w:color w:val="404040"/>
        <w:sz w:val="22"/>
      </w:rPr>
      <w:tblPr/>
    </w:tblStylePr>
    <w:tblStylePr w:type="band2Horz">
      <w:rPr>
        <w:color w:val="404040"/>
        <w:sz w:val="22"/>
      </w:rPr>
      <w:tblPr/>
      <w:tcPr>
        <w:shd w:val="clear" w:color="FFFFFF" w:fill="FDE9D8"/>
      </w:tcPr>
    </w:tblStylePr>
  </w:style>
  <w:style w:type="table" w:customStyle="1" w:styleId="Bordered">
    <w:name w:val="Bordered"/>
    <w:basedOn w:val="a1"/>
    <w:uiPriority w:val="99"/>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color w:val="404040"/>
        <w:sz w:val="22"/>
      </w:rPr>
      <w:tblPr/>
      <w:tcPr>
        <w:tcBorders>
          <w:bottom w:val="single" w:color="7F7F7F" w:sz="12" w:space="0"/>
        </w:tcBorders>
      </w:tcPr>
    </w:tblStylePr>
    <w:tblStylePr w:type="lastRow">
      <w:rPr>
        <w:color w:val="404040"/>
        <w:sz w:val="22"/>
      </w:rPr>
      <w:tblPr/>
      <w:tcPr>
        <w:tcBorders>
          <w:top w:val="single" w:color="7F7F7F" w:sz="12" w:space="0"/>
        </w:tcBorders>
      </w:tcPr>
    </w:tblStylePr>
    <w:tblStylePr w:type="firstCol">
      <w:rPr>
        <w:color w:val="404040"/>
        <w:sz w:val="22"/>
      </w:rPr>
      <w:tblPr/>
    </w:tblStylePr>
    <w:tblStylePr w:type="lastCol">
      <w:rPr>
        <w:color w:val="404040"/>
        <w:sz w:val="22"/>
      </w:rPr>
      <w:tblPr/>
      <w:tcPr>
        <w:tcBorders>
          <w:left w:val="single" w:color="7F7F7F" w:sz="12" w:space="0"/>
        </w:tcBorders>
      </w:tcPr>
    </w:tblStylePr>
    <w:tblStylePr w:type="band1Horz">
      <w:rPr>
        <w:color w:val="404040"/>
        <w:sz w:val="22"/>
      </w:rPr>
      <w:tblPr/>
      <w:tcPr>
        <w:tcBorders>
          <w:top w:val="single" w:color="D9D9D9" w:sz="4" w:space="0"/>
          <w:left w:val="single" w:color="D9D9D9" w:sz="4" w:space="0"/>
          <w:bottom w:val="single" w:color="D9D9D9" w:sz="4" w:space="0"/>
          <w:right w:val="single" w:color="D9D9D9" w:sz="4" w:space="0"/>
        </w:tcBorders>
      </w:tcPr>
    </w:tblStylePr>
  </w:style>
  <w:style w:type="table" w:customStyle="1" w:styleId="Bordered-Accent1">
    <w:name w:val="Bordered - Accent 1"/>
    <w:basedOn w:val="a1"/>
    <w:uiPriority w:val="99"/>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color w:val="404040"/>
        <w:sz w:val="22"/>
      </w:rPr>
      <w:tblPr/>
      <w:tcPr>
        <w:tcBorders>
          <w:bottom w:val="single" w:color="4F81BD" w:sz="12" w:space="0"/>
        </w:tcBorders>
      </w:tcPr>
    </w:tblStylePr>
    <w:tblStylePr w:type="lastRow">
      <w:rPr>
        <w:color w:val="404040"/>
        <w:sz w:val="22"/>
      </w:rPr>
      <w:tblPr/>
      <w:tcPr>
        <w:tcBorders>
          <w:top w:val="single" w:color="4F81BD" w:sz="12" w:space="0"/>
        </w:tcBorders>
      </w:tcPr>
    </w:tblStylePr>
    <w:tblStylePr w:type="firstCol">
      <w:rPr>
        <w:color w:val="404040"/>
        <w:sz w:val="22"/>
      </w:rPr>
      <w:tblPr/>
    </w:tblStylePr>
    <w:tblStylePr w:type="lastCol">
      <w:rPr>
        <w:color w:val="404040"/>
        <w:sz w:val="22"/>
      </w:rPr>
      <w:tblPr/>
      <w:tcPr>
        <w:tcBorders>
          <w:left w:val="single" w:color="4F81BD" w:sz="12" w:space="0"/>
        </w:tcBorders>
      </w:tcPr>
    </w:tblStylePr>
    <w:tblStylePr w:type="band1Horz">
      <w:rPr>
        <w:color w:val="404040"/>
        <w:sz w:val="22"/>
      </w:rPr>
      <w:tblPr/>
      <w:tcPr>
        <w:tcBorders>
          <w:top w:val="single" w:color="B7CBE4" w:sz="4" w:space="0"/>
          <w:left w:val="single" w:color="B7CBE4" w:sz="4" w:space="0"/>
          <w:bottom w:val="single" w:color="B7CBE4" w:sz="4" w:space="0"/>
          <w:right w:val="single" w:color="B7CBE4" w:sz="4" w:space="0"/>
        </w:tcBorders>
      </w:tcPr>
    </w:tblStylePr>
  </w:style>
  <w:style w:type="table" w:customStyle="1" w:styleId="Bordered-Accent2">
    <w:name w:val="Bordered - Accent 2"/>
    <w:basedOn w:val="a1"/>
    <w:uiPriority w:val="99"/>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color w:val="404040"/>
        <w:sz w:val="22"/>
      </w:rPr>
      <w:tblPr/>
      <w:tcPr>
        <w:tcBorders>
          <w:bottom w:val="single" w:color="D99695" w:sz="12" w:space="0"/>
        </w:tcBorders>
      </w:tcPr>
    </w:tblStylePr>
    <w:tblStylePr w:type="lastRow">
      <w:rPr>
        <w:color w:val="404040"/>
        <w:sz w:val="22"/>
      </w:rPr>
      <w:tblPr/>
      <w:tcPr>
        <w:tcBorders>
          <w:top w:val="single" w:color="D99695" w:sz="12" w:space="0"/>
        </w:tcBorders>
      </w:tcPr>
    </w:tblStylePr>
    <w:tblStylePr w:type="firstCol">
      <w:rPr>
        <w:color w:val="404040"/>
        <w:sz w:val="22"/>
      </w:rPr>
      <w:tblPr/>
    </w:tblStylePr>
    <w:tblStylePr w:type="lastCol">
      <w:rPr>
        <w:color w:val="404040"/>
        <w:sz w:val="22"/>
      </w:rPr>
      <w:tblPr/>
      <w:tcPr>
        <w:tcBorders>
          <w:left w:val="single" w:color="D99695" w:sz="12" w:space="0"/>
        </w:tcBorders>
      </w:tcPr>
    </w:tblStylePr>
    <w:tblStylePr w:type="band1Horz">
      <w:rPr>
        <w:color w:val="404040"/>
        <w:sz w:val="22"/>
      </w:rPr>
      <w:tblPr/>
      <w:tcPr>
        <w:tcBorders>
          <w:top w:val="single" w:color="E5B7B6" w:sz="4" w:space="0"/>
          <w:left w:val="single" w:color="E5B7B6" w:sz="4" w:space="0"/>
          <w:bottom w:val="single" w:color="E5B7B6" w:sz="4" w:space="0"/>
          <w:right w:val="single" w:color="E5B7B6" w:sz="4" w:space="0"/>
        </w:tcBorders>
      </w:tcPr>
    </w:tblStylePr>
  </w:style>
  <w:style w:type="table" w:customStyle="1" w:styleId="Bordered-Accent3">
    <w:name w:val="Bordered - Accent 3"/>
    <w:basedOn w:val="a1"/>
    <w:uiPriority w:val="99"/>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color w:val="404040"/>
        <w:sz w:val="22"/>
      </w:rPr>
      <w:tblPr/>
      <w:tcPr>
        <w:tcBorders>
          <w:bottom w:val="single" w:color="C3D69B" w:sz="12" w:space="0"/>
        </w:tcBorders>
      </w:tcPr>
    </w:tblStylePr>
    <w:tblStylePr w:type="lastRow">
      <w:rPr>
        <w:color w:val="404040"/>
        <w:sz w:val="22"/>
      </w:rPr>
      <w:tblPr/>
      <w:tcPr>
        <w:tcBorders>
          <w:top w:val="single" w:color="C3D69B" w:sz="12" w:space="0"/>
        </w:tcBorders>
      </w:tcPr>
    </w:tblStylePr>
    <w:tblStylePr w:type="firstCol">
      <w:rPr>
        <w:color w:val="404040"/>
        <w:sz w:val="22"/>
      </w:rPr>
      <w:tblPr/>
    </w:tblStylePr>
    <w:tblStylePr w:type="lastCol">
      <w:rPr>
        <w:color w:val="404040"/>
        <w:sz w:val="22"/>
      </w:rPr>
      <w:tblPr/>
      <w:tcPr>
        <w:tcBorders>
          <w:left w:val="single" w:color="C3D69B" w:sz="12" w:space="0"/>
        </w:tcBorders>
      </w:tcPr>
    </w:tblStylePr>
    <w:tblStylePr w:type="band1Horz">
      <w:rPr>
        <w:color w:val="404040"/>
        <w:sz w:val="22"/>
      </w:rPr>
      <w:tblPr/>
      <w:tcPr>
        <w:tcBorders>
          <w:top w:val="single" w:color="D6E3BB" w:sz="4" w:space="0"/>
          <w:left w:val="single" w:color="D6E3BB" w:sz="4" w:space="0"/>
          <w:bottom w:val="single" w:color="D6E3BB" w:sz="4" w:space="0"/>
          <w:right w:val="single" w:color="D6E3BB" w:sz="4" w:space="0"/>
        </w:tcBorders>
      </w:tcPr>
    </w:tblStylePr>
  </w:style>
  <w:style w:type="table" w:customStyle="1" w:styleId="Bordered-Accent4">
    <w:name w:val="Bordered - Accent 4"/>
    <w:basedOn w:val="a1"/>
    <w:uiPriority w:val="99"/>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color w:val="404040"/>
        <w:sz w:val="22"/>
      </w:rPr>
      <w:tblPr/>
      <w:tcPr>
        <w:tcBorders>
          <w:bottom w:val="single" w:color="B2A1C6" w:sz="12" w:space="0"/>
        </w:tcBorders>
      </w:tcPr>
    </w:tblStylePr>
    <w:tblStylePr w:type="lastRow">
      <w:rPr>
        <w:color w:val="404040"/>
        <w:sz w:val="22"/>
      </w:rPr>
      <w:tblPr/>
      <w:tcPr>
        <w:tcBorders>
          <w:top w:val="single" w:color="B2A1C6" w:sz="12" w:space="0"/>
        </w:tcBorders>
      </w:tcPr>
    </w:tblStylePr>
    <w:tblStylePr w:type="firstCol">
      <w:rPr>
        <w:color w:val="404040"/>
        <w:sz w:val="22"/>
      </w:rPr>
      <w:tblPr/>
    </w:tblStylePr>
    <w:tblStylePr w:type="lastCol">
      <w:rPr>
        <w:color w:val="404040"/>
        <w:sz w:val="22"/>
      </w:rPr>
      <w:tblPr/>
      <w:tcPr>
        <w:tcBorders>
          <w:left w:val="single" w:color="B2A1C6" w:sz="12" w:space="0"/>
        </w:tcBorders>
      </w:tcPr>
    </w:tblStylePr>
    <w:tblStylePr w:type="band1Horz">
      <w:rPr>
        <w:color w:val="404040"/>
        <w:sz w:val="22"/>
      </w:rPr>
      <w:tblPr/>
      <w:tcPr>
        <w:tcBorders>
          <w:top w:val="single" w:color="CBC0D9" w:sz="4" w:space="0"/>
          <w:left w:val="single" w:color="CBC0D9" w:sz="4" w:space="0"/>
          <w:bottom w:val="single" w:color="CBC0D9" w:sz="4" w:space="0"/>
          <w:right w:val="single" w:color="CBC0D9" w:sz="4" w:space="0"/>
        </w:tcBorders>
      </w:tcPr>
    </w:tblStylePr>
  </w:style>
  <w:style w:type="table" w:customStyle="1" w:styleId="Bordered-Accent5">
    <w:name w:val="Bordered - Accent 5"/>
    <w:basedOn w:val="a1"/>
    <w:uiPriority w:val="99"/>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color w:val="404040"/>
        <w:sz w:val="22"/>
      </w:rPr>
      <w:tblPr/>
      <w:tcPr>
        <w:tcBorders>
          <w:bottom w:val="single" w:color="92CCDC" w:sz="12" w:space="0"/>
        </w:tcBorders>
      </w:tcPr>
    </w:tblStylePr>
    <w:tblStylePr w:type="lastRow">
      <w:rPr>
        <w:color w:val="404040"/>
        <w:sz w:val="22"/>
      </w:rPr>
      <w:tblPr/>
      <w:tcPr>
        <w:tcBorders>
          <w:top w:val="single" w:color="92CCDC" w:sz="12" w:space="0"/>
        </w:tcBorders>
      </w:tcPr>
    </w:tblStylePr>
    <w:tblStylePr w:type="firstCol">
      <w:rPr>
        <w:color w:val="404040"/>
        <w:sz w:val="22"/>
      </w:rPr>
      <w:tblPr/>
    </w:tblStylePr>
    <w:tblStylePr w:type="lastCol">
      <w:rPr>
        <w:color w:val="404040"/>
        <w:sz w:val="22"/>
      </w:rPr>
      <w:tblPr/>
      <w:tcPr>
        <w:tcBorders>
          <w:left w:val="single" w:color="92CCDC" w:sz="12" w:space="0"/>
        </w:tcBorders>
      </w:tc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Bordered-Accent6">
    <w:name w:val="Bordered - Accent 6"/>
    <w:basedOn w:val="a1"/>
    <w:uiPriority w:val="99"/>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color w:val="404040"/>
        <w:sz w:val="22"/>
      </w:rPr>
      <w:tblPr/>
      <w:tcPr>
        <w:tcBorders>
          <w:bottom w:val="single" w:color="FAC090" w:sz="12" w:space="0"/>
        </w:tcBorders>
      </w:tcPr>
    </w:tblStylePr>
    <w:tblStylePr w:type="lastRow">
      <w:rPr>
        <w:color w:val="404040"/>
        <w:sz w:val="22"/>
      </w:rPr>
      <w:tblPr/>
      <w:tcPr>
        <w:tcBorders>
          <w:top w:val="single" w:color="FAC090" w:sz="12" w:space="0"/>
        </w:tcBorders>
      </w:tcPr>
    </w:tblStylePr>
    <w:tblStylePr w:type="firstCol">
      <w:rPr>
        <w:color w:val="404040"/>
        <w:sz w:val="22"/>
      </w:rPr>
      <w:tblPr/>
    </w:tblStylePr>
    <w:tblStylePr w:type="lastCol">
      <w:rPr>
        <w:color w:val="404040"/>
        <w:sz w:val="22"/>
      </w:rPr>
      <w:tblPr/>
      <w:tcPr>
        <w:tcBorders>
          <w:left w:val="single" w:color="FAC090" w:sz="12" w:space="0"/>
        </w:tcBorders>
      </w:tc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admrov@yandex.ru" TargetMode="External"/><Relationship Id="rId3" Type="http://schemas.openxmlformats.org/officeDocument/2006/relationships/hyperlink" Target="consultantplus://offline/ref=9F913F4C8A3542C67502C53E4B48EDE55222C80E1D6FC68D55216D89C41D5A3A627BF794028A7EAB01k1H" TargetMode="External"/><Relationship Id="rId4" Type="http://schemas.openxmlformats.org/officeDocument/2006/relationships/hyperlink" Target="consultantplus://offline/ref=9F913F4C8A3542C67502C53E4B48EDE55222C80E1D6FC68D55216D89C41D5A3A627BF794028A7EAC01kDH" TargetMode="External"/><Relationship Id="rId5" Type="http://schemas.openxmlformats.org/officeDocument/2006/relationships/hyperlink" Target="consultantplus://offline/ref=9F913F4C8A3542C67502C53E4B48EDE55222C80E1D6FC68D55216D89C401kDH" TargetMode="External"/><Relationship Id="rId6" Type="http://schemas.openxmlformats.org/officeDocument/2006/relationships/hyperlink" Target="mailto: haradmrov@yandex.ru"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LibreOffice/6.4.4.2$Windows_x86 LibreOffice_project/3d775be2011f3886db32dfd395a6a6d1ca2630ff</Application>
  <Pages>28</Pages>
  <Words>11315</Words>
  <Characters>64498</Characters>
  <CharactersWithSpaces>75662</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2023-03-28T04:59:00Z</dcterms:created>
  <dc:creator/>
  <dc:description/>
  <dc:language>ru-RU</dc:language>
  <cp:lastModifiedBy/>
  <dcterms:modified xsi:type="dcterms:W3CDTF">2023-03-28T09:30:59Z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